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545D" w14:textId="5463E741" w:rsidR="00A14E21" w:rsidRPr="00C50B02" w:rsidRDefault="00A14E21" w:rsidP="00A14E21">
      <w:pPr>
        <w:pStyle w:val="WW-Padro"/>
        <w:jc w:val="center"/>
        <w:rPr>
          <w:b/>
          <w:bCs/>
          <w:sz w:val="22"/>
          <w:szCs w:val="22"/>
        </w:rPr>
      </w:pPr>
      <w:r w:rsidRPr="00C50B02">
        <w:rPr>
          <w:b/>
          <w:bCs/>
          <w:sz w:val="22"/>
          <w:szCs w:val="22"/>
        </w:rPr>
        <w:t>PREGÃO ELETRÔNICO N</w:t>
      </w:r>
      <w:r>
        <w:rPr>
          <w:b/>
          <w:bCs/>
          <w:sz w:val="22"/>
          <w:szCs w:val="22"/>
        </w:rPr>
        <w:t xml:space="preserve">º </w:t>
      </w:r>
      <w:r w:rsidR="00757884">
        <w:rPr>
          <w:b/>
          <w:bCs/>
          <w:sz w:val="22"/>
          <w:szCs w:val="22"/>
        </w:rPr>
        <w:t>020</w:t>
      </w:r>
      <w:r>
        <w:rPr>
          <w:b/>
          <w:bCs/>
          <w:sz w:val="22"/>
          <w:szCs w:val="22"/>
        </w:rPr>
        <w:t>/2026</w:t>
      </w:r>
    </w:p>
    <w:p w14:paraId="246A393F" w14:textId="67CA47AE" w:rsidR="00A14E21" w:rsidRDefault="00A14E21" w:rsidP="00A14E21">
      <w:pPr>
        <w:pStyle w:val="WW-Padro"/>
        <w:jc w:val="center"/>
        <w:rPr>
          <w:b/>
          <w:bCs/>
          <w:sz w:val="22"/>
          <w:szCs w:val="22"/>
        </w:rPr>
      </w:pPr>
      <w:r w:rsidRPr="00C50B02">
        <w:rPr>
          <w:b/>
          <w:bCs/>
          <w:sz w:val="22"/>
          <w:szCs w:val="22"/>
        </w:rPr>
        <w:t xml:space="preserve">PROCESSO Nº </w:t>
      </w:r>
      <w:r>
        <w:rPr>
          <w:b/>
          <w:bCs/>
          <w:sz w:val="22"/>
          <w:szCs w:val="22"/>
        </w:rPr>
        <w:t>3823</w:t>
      </w:r>
      <w:r w:rsidRPr="00C50B02">
        <w:rPr>
          <w:b/>
          <w:bCs/>
          <w:sz w:val="22"/>
          <w:szCs w:val="22"/>
        </w:rPr>
        <w:t>/202</w:t>
      </w:r>
      <w:r>
        <w:rPr>
          <w:b/>
          <w:bCs/>
          <w:sz w:val="22"/>
          <w:szCs w:val="22"/>
        </w:rPr>
        <w:t>6</w:t>
      </w:r>
    </w:p>
    <w:p w14:paraId="1A22E7FA" w14:textId="77777777" w:rsidR="00A14E21" w:rsidRPr="00822200" w:rsidRDefault="00A14E21" w:rsidP="00A14E21">
      <w:pPr>
        <w:pStyle w:val="WW-Padro"/>
        <w:ind w:left="567"/>
        <w:jc w:val="center"/>
        <w:rPr>
          <w:b/>
          <w:bCs/>
          <w:sz w:val="22"/>
          <w:szCs w:val="22"/>
        </w:rPr>
      </w:pPr>
      <w:r w:rsidRPr="00822200">
        <w:rPr>
          <w:b/>
          <w:bCs/>
          <w:sz w:val="22"/>
          <w:szCs w:val="22"/>
        </w:rPr>
        <w:t>ANEXO</w:t>
      </w:r>
      <w:r>
        <w:rPr>
          <w:b/>
          <w:bCs/>
          <w:sz w:val="22"/>
          <w:szCs w:val="22"/>
        </w:rPr>
        <w:t xml:space="preserve"> V</w:t>
      </w:r>
    </w:p>
    <w:p w14:paraId="482A1D3D" w14:textId="77777777" w:rsidR="00A14E21" w:rsidRPr="00822200" w:rsidRDefault="00A14E21" w:rsidP="00A14E21">
      <w:pPr>
        <w:pStyle w:val="WW-Padro"/>
        <w:ind w:left="567"/>
        <w:jc w:val="center"/>
        <w:rPr>
          <w:b/>
          <w:bCs/>
          <w:sz w:val="22"/>
          <w:szCs w:val="22"/>
        </w:rPr>
      </w:pPr>
      <w:r>
        <w:rPr>
          <w:b/>
          <w:bCs/>
          <w:sz w:val="22"/>
          <w:szCs w:val="22"/>
        </w:rPr>
        <w:t>MINUTA DO TERMO DE CONTRATO</w:t>
      </w:r>
    </w:p>
    <w:p w14:paraId="080600E7" w14:textId="77777777" w:rsidR="00E17745" w:rsidRDefault="00E17745" w:rsidP="009A6ECE">
      <w:pPr>
        <w:pStyle w:val="WW-Padro"/>
        <w:ind w:left="567"/>
        <w:jc w:val="center"/>
        <w:rPr>
          <w:b/>
          <w:bCs/>
          <w:sz w:val="22"/>
          <w:szCs w:val="22"/>
        </w:rPr>
      </w:pPr>
    </w:p>
    <w:p w14:paraId="695D6001" w14:textId="77777777" w:rsidR="00E17745" w:rsidRDefault="00E17745" w:rsidP="009A6ECE">
      <w:pPr>
        <w:widowControl w:val="0"/>
        <w:autoSpaceDE w:val="0"/>
        <w:autoSpaceDN w:val="0"/>
        <w:adjustRightInd w:val="0"/>
        <w:spacing w:after="0" w:line="240" w:lineRule="auto"/>
        <w:ind w:left="567" w:right="-30"/>
        <w:jc w:val="both"/>
        <w:rPr>
          <w:rFonts w:ascii="Times New Roman" w:hAnsi="Times New Roman" w:cs="Times New Roman"/>
        </w:rPr>
      </w:pPr>
    </w:p>
    <w:p w14:paraId="3E38E825" w14:textId="10A9EBDF" w:rsidR="00E17745" w:rsidRPr="0032587B" w:rsidRDefault="00AC2997" w:rsidP="00071002">
      <w:pPr>
        <w:spacing w:after="0" w:line="240" w:lineRule="auto"/>
        <w:ind w:left="5103"/>
        <w:jc w:val="both"/>
        <w:rPr>
          <w:rFonts w:ascii="Times New Roman" w:eastAsia="Times New Roman" w:hAnsi="Times New Roman" w:cs="Times New Roman"/>
          <w:bCs/>
          <w:sz w:val="20"/>
          <w:szCs w:val="20"/>
        </w:rPr>
      </w:pPr>
      <w:r w:rsidRPr="0032587B">
        <w:rPr>
          <w:rFonts w:ascii="Times New Roman" w:eastAsia="Times New Roman" w:hAnsi="Times New Roman" w:cs="Times New Roman"/>
          <w:bCs/>
          <w:sz w:val="20"/>
          <w:szCs w:val="20"/>
        </w:rPr>
        <w:t xml:space="preserve">CONTRATO ADMINISTRATIVO Nº ____/______, QUE ENTRE SI CELEBRAM O </w:t>
      </w:r>
      <w:r w:rsidR="00071002">
        <w:rPr>
          <w:rFonts w:ascii="Times New Roman" w:eastAsia="Times New Roman" w:hAnsi="Times New Roman" w:cs="Times New Roman"/>
          <w:bCs/>
          <w:sz w:val="20"/>
          <w:szCs w:val="20"/>
        </w:rPr>
        <w:t xml:space="preserve">FUNDO MUNICIPAL DE </w:t>
      </w:r>
      <w:r w:rsidR="00B6601E">
        <w:rPr>
          <w:rFonts w:ascii="Times New Roman" w:eastAsia="Times New Roman" w:hAnsi="Times New Roman" w:cs="Times New Roman"/>
          <w:bCs/>
          <w:sz w:val="20"/>
          <w:szCs w:val="20"/>
        </w:rPr>
        <w:t>ASSISTÊNCIA SOCIAL</w:t>
      </w:r>
      <w:r w:rsidR="00071002">
        <w:rPr>
          <w:rFonts w:ascii="Times New Roman" w:eastAsia="Times New Roman" w:hAnsi="Times New Roman" w:cs="Times New Roman"/>
          <w:bCs/>
          <w:sz w:val="20"/>
          <w:szCs w:val="20"/>
        </w:rPr>
        <w:t xml:space="preserve"> DE </w:t>
      </w:r>
      <w:r w:rsidRPr="0032587B">
        <w:rPr>
          <w:rFonts w:ascii="Times New Roman" w:eastAsia="Times New Roman" w:hAnsi="Times New Roman" w:cs="Times New Roman"/>
          <w:bCs/>
          <w:sz w:val="20"/>
          <w:szCs w:val="20"/>
        </w:rPr>
        <w:t>SANTA HELENA DE GOIÁS/GO, E ..........................</w:t>
      </w:r>
    </w:p>
    <w:p w14:paraId="282EAEDB" w14:textId="77777777" w:rsidR="00E17745" w:rsidRDefault="00E17745" w:rsidP="009A6ECE">
      <w:pPr>
        <w:spacing w:after="0" w:line="240" w:lineRule="auto"/>
        <w:ind w:left="567"/>
        <w:rPr>
          <w:rFonts w:ascii="Times New Roman" w:eastAsia="Times New Roman" w:hAnsi="Times New Roman" w:cs="Times New Roman"/>
        </w:rPr>
      </w:pPr>
    </w:p>
    <w:p w14:paraId="41C58CBA" w14:textId="77777777" w:rsidR="006C68D9" w:rsidRDefault="006C68D9" w:rsidP="009A6ECE">
      <w:pPr>
        <w:spacing w:after="0" w:line="240" w:lineRule="auto"/>
        <w:ind w:left="567"/>
        <w:rPr>
          <w:rFonts w:ascii="Times New Roman" w:eastAsia="Times New Roman" w:hAnsi="Times New Roman" w:cs="Times New Roman"/>
        </w:rPr>
      </w:pPr>
    </w:p>
    <w:p w14:paraId="21F6D21D" w14:textId="6463271B" w:rsidR="00E17745" w:rsidRPr="002A3972" w:rsidRDefault="00E17745" w:rsidP="009A6ECE">
      <w:pPr>
        <w:spacing w:after="0" w:line="240" w:lineRule="auto"/>
        <w:ind w:left="567"/>
        <w:jc w:val="both"/>
        <w:rPr>
          <w:rFonts w:ascii="Times New Roman" w:eastAsia="Times New Roman" w:hAnsi="Times New Roman" w:cs="Times New Roman"/>
        </w:rPr>
      </w:pPr>
      <w:r w:rsidRPr="00B4276D">
        <w:rPr>
          <w:rFonts w:ascii="Times New Roman" w:eastAsia="Times New Roman" w:hAnsi="Times New Roman" w:cs="Times New Roman"/>
          <w:b/>
          <w:bCs/>
        </w:rPr>
        <w:t>O</w:t>
      </w:r>
      <w:r w:rsidRPr="002A3972">
        <w:rPr>
          <w:rFonts w:ascii="Times New Roman" w:eastAsia="Times New Roman" w:hAnsi="Times New Roman" w:cs="Times New Roman"/>
        </w:rPr>
        <w:t xml:space="preserve"> </w:t>
      </w:r>
      <w:r w:rsidRPr="003B500E">
        <w:rPr>
          <w:rFonts w:ascii="Times New Roman" w:eastAsia="Times New Roman" w:hAnsi="Times New Roman" w:cs="Times New Roman"/>
          <w:b/>
          <w:bCs/>
        </w:rPr>
        <w:t>MUNICÍPIO DE SANTA HELENA DE GOIÁS/GO</w:t>
      </w:r>
      <w:r>
        <w:rPr>
          <w:rFonts w:ascii="Times New Roman" w:eastAsia="Times New Roman" w:hAnsi="Times New Roman" w:cs="Times New Roman"/>
        </w:rPr>
        <w:t>,</w:t>
      </w:r>
      <w:r w:rsidR="00B4276D">
        <w:rPr>
          <w:rFonts w:ascii="Times New Roman" w:eastAsia="Times New Roman" w:hAnsi="Times New Roman" w:cs="Times New Roman"/>
        </w:rPr>
        <w:t xml:space="preserve"> através do </w:t>
      </w:r>
      <w:r w:rsidR="00B4276D" w:rsidRPr="00B4276D">
        <w:rPr>
          <w:rFonts w:ascii="Times New Roman" w:eastAsia="Times New Roman" w:hAnsi="Times New Roman" w:cs="Times New Roman"/>
          <w:b/>
          <w:bCs/>
        </w:rPr>
        <w:t xml:space="preserve">FUNDO MUNICIPAL DE </w:t>
      </w:r>
      <w:r w:rsidR="00B6601E">
        <w:rPr>
          <w:rFonts w:ascii="Times New Roman" w:eastAsia="Times New Roman" w:hAnsi="Times New Roman" w:cs="Times New Roman"/>
          <w:b/>
          <w:bCs/>
        </w:rPr>
        <w:t>ASSISTÊNCIA SOCIAL,</w:t>
      </w:r>
      <w:r>
        <w:rPr>
          <w:rFonts w:ascii="Times New Roman" w:eastAsia="Times New Roman" w:hAnsi="Times New Roman" w:cs="Times New Roman"/>
        </w:rPr>
        <w:t xml:space="preserve"> </w:t>
      </w:r>
      <w:r w:rsidRPr="002A3972">
        <w:rPr>
          <w:rFonts w:ascii="Times New Roman" w:eastAsia="Times New Roman" w:hAnsi="Times New Roman" w:cs="Times New Roman"/>
        </w:rPr>
        <w:t xml:space="preserve">com sede no(a) ..................................., na cidade de </w:t>
      </w:r>
      <w:r>
        <w:rPr>
          <w:rFonts w:ascii="Times New Roman" w:eastAsia="Times New Roman" w:hAnsi="Times New Roman" w:cs="Times New Roman"/>
        </w:rPr>
        <w:t>Santa Helena de Goiás/GO</w:t>
      </w:r>
      <w:r w:rsidRPr="002A3972">
        <w:rPr>
          <w:rFonts w:ascii="Times New Roman" w:eastAsia="Times New Roman" w:hAnsi="Times New Roman" w:cs="Times New Roman"/>
        </w:rPr>
        <w:t xml:space="preserve">, inscrito(a) no CNPJ sob o nº ......................., neste ato representado(a) pelo(a) ......................... (cargo e nome), </w:t>
      </w:r>
      <w:r>
        <w:rPr>
          <w:rFonts w:ascii="Times New Roman" w:eastAsia="Times New Roman" w:hAnsi="Times New Roman" w:cs="Times New Roman"/>
        </w:rPr>
        <w:t>DECRETO Nº XX/XXXX</w:t>
      </w:r>
      <w:r w:rsidRPr="002A3972">
        <w:rPr>
          <w:rFonts w:ascii="Times New Roman" w:eastAsia="Times New Roman" w:hAnsi="Times New Roman" w:cs="Times New Roman"/>
        </w:rPr>
        <w:t xml:space="preserve">, doravante denominado </w:t>
      </w:r>
      <w:r w:rsidRPr="003B500E">
        <w:rPr>
          <w:rFonts w:ascii="Times New Roman" w:eastAsia="Times New Roman" w:hAnsi="Times New Roman" w:cs="Times New Roman"/>
          <w:b/>
          <w:bCs/>
        </w:rPr>
        <w:t>CONTRATANTE</w:t>
      </w:r>
      <w:r w:rsidRPr="002A3972">
        <w:rPr>
          <w:rFonts w:ascii="Times New Roman" w:eastAsia="Times New Roman" w:hAnsi="Times New Roman" w:cs="Times New Roman"/>
        </w:rPr>
        <w:t xml:space="preserve">, e o(a) .............................., inscrito(a) no CNPJ/MF sob o nº ............................, sediado(a) na ..................................., doravante designado CONTRATADO, neste ato representado(a) por .................................. (nome e função), conforme atos constitutivos da empresa </w:t>
      </w:r>
      <w:r w:rsidRPr="002A3972">
        <w:rPr>
          <w:rFonts w:ascii="Times New Roman" w:eastAsia="Times New Roman" w:hAnsi="Times New Roman" w:cs="Times New Roman"/>
          <w:highlight w:val="yellow"/>
        </w:rPr>
        <w:t>OU</w:t>
      </w:r>
      <w:r w:rsidRPr="002A3972">
        <w:rPr>
          <w:rFonts w:ascii="Times New Roman" w:eastAsia="Times New Roman" w:hAnsi="Times New Roman" w:cs="Times New Roman"/>
        </w:rPr>
        <w:t xml:space="preserve"> procuração apresentada nos autos, tendo em vista o que consta no Processo nº </w:t>
      </w:r>
      <w:r w:rsidR="00A23535">
        <w:rPr>
          <w:rFonts w:ascii="Times New Roman" w:eastAsia="Times New Roman" w:hAnsi="Times New Roman" w:cs="Times New Roman"/>
        </w:rPr>
        <w:t>3823</w:t>
      </w:r>
      <w:r>
        <w:rPr>
          <w:rFonts w:ascii="Times New Roman" w:eastAsia="Times New Roman" w:hAnsi="Times New Roman" w:cs="Times New Roman"/>
        </w:rPr>
        <w:t>/202</w:t>
      </w:r>
      <w:r w:rsidR="00A23535">
        <w:rPr>
          <w:rFonts w:ascii="Times New Roman" w:eastAsia="Times New Roman" w:hAnsi="Times New Roman" w:cs="Times New Roman"/>
        </w:rPr>
        <w:t>6</w:t>
      </w:r>
      <w:r w:rsidRPr="002A3972">
        <w:rPr>
          <w:rFonts w:ascii="Times New Roman" w:eastAsia="Times New Roman" w:hAnsi="Times New Roman" w:cs="Times New Roman"/>
        </w:rPr>
        <w:t xml:space="preserve"> e em observância às disposições da Lei nº 14.133, de 1º de abril de 2021, e demais </w:t>
      </w:r>
      <w:proofErr w:type="gramStart"/>
      <w:r w:rsidRPr="002A3972">
        <w:rPr>
          <w:rFonts w:ascii="Times New Roman" w:eastAsia="Times New Roman" w:hAnsi="Times New Roman" w:cs="Times New Roman"/>
        </w:rPr>
        <w:t>legislações aplicável</w:t>
      </w:r>
      <w:proofErr w:type="gramEnd"/>
      <w:r w:rsidRPr="002A3972">
        <w:rPr>
          <w:rFonts w:ascii="Times New Roman" w:eastAsia="Times New Roman" w:hAnsi="Times New Roman" w:cs="Times New Roman"/>
        </w:rPr>
        <w:t xml:space="preserve">, resolvem celebrar o presente Termo de Contrato, decorrente do Pregão </w:t>
      </w:r>
      <w:r>
        <w:rPr>
          <w:rFonts w:ascii="Times New Roman" w:eastAsia="Times New Roman" w:hAnsi="Times New Roman" w:cs="Times New Roman"/>
        </w:rPr>
        <w:t>Eletrônico</w:t>
      </w:r>
      <w:r w:rsidRPr="002A3972">
        <w:rPr>
          <w:rFonts w:ascii="Times New Roman" w:eastAsia="Times New Roman" w:hAnsi="Times New Roman" w:cs="Times New Roman"/>
        </w:rPr>
        <w:t xml:space="preserve"> nº </w:t>
      </w:r>
      <w:r>
        <w:rPr>
          <w:rFonts w:ascii="Times New Roman" w:eastAsia="Times New Roman" w:hAnsi="Times New Roman" w:cs="Times New Roman"/>
        </w:rPr>
        <w:t>XX</w:t>
      </w:r>
      <w:r w:rsidRPr="002A3972">
        <w:rPr>
          <w:rFonts w:ascii="Times New Roman" w:eastAsia="Times New Roman" w:hAnsi="Times New Roman" w:cs="Times New Roman"/>
        </w:rPr>
        <w:t>/</w:t>
      </w:r>
      <w:r>
        <w:rPr>
          <w:rFonts w:ascii="Times New Roman" w:eastAsia="Times New Roman" w:hAnsi="Times New Roman" w:cs="Times New Roman"/>
        </w:rPr>
        <w:t>202</w:t>
      </w:r>
      <w:r w:rsidR="00A23535">
        <w:rPr>
          <w:rFonts w:ascii="Times New Roman" w:eastAsia="Times New Roman" w:hAnsi="Times New Roman" w:cs="Times New Roman"/>
        </w:rPr>
        <w:t>6</w:t>
      </w:r>
      <w:r w:rsidRPr="002A3972">
        <w:rPr>
          <w:rFonts w:ascii="Times New Roman" w:eastAsia="Times New Roman" w:hAnsi="Times New Roman" w:cs="Times New Roman"/>
        </w:rPr>
        <w:t>, mediante as cláusulas e condições a seguir enunciadas.</w:t>
      </w:r>
    </w:p>
    <w:p w14:paraId="14E7721D" w14:textId="77777777" w:rsidR="00E17745" w:rsidRPr="002A3972" w:rsidRDefault="00E17745" w:rsidP="009A6ECE">
      <w:pPr>
        <w:spacing w:after="0" w:line="240" w:lineRule="auto"/>
        <w:ind w:left="567"/>
        <w:jc w:val="both"/>
        <w:rPr>
          <w:rFonts w:ascii="Times New Roman" w:eastAsia="Times New Roman" w:hAnsi="Times New Roman" w:cs="Times New Roman"/>
        </w:rPr>
      </w:pPr>
    </w:p>
    <w:p w14:paraId="0E117245"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PRIMEIRA - OBJETO</w:t>
      </w:r>
    </w:p>
    <w:p w14:paraId="4E59693A" w14:textId="77777777"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objeto do presente instrumento é a contratação de .........................., nas condições estabelecidas no Termo de Referência.</w:t>
      </w:r>
    </w:p>
    <w:p w14:paraId="03829919" w14:textId="77777777" w:rsidR="009A6ECE" w:rsidRPr="002A3972" w:rsidRDefault="009A6ECE" w:rsidP="009A6ECE">
      <w:pPr>
        <w:pBdr>
          <w:top w:val="nil"/>
          <w:left w:val="nil"/>
          <w:bottom w:val="nil"/>
          <w:right w:val="nil"/>
          <w:between w:val="nil"/>
        </w:pBdr>
        <w:suppressAutoHyphens/>
        <w:spacing w:after="0" w:line="240" w:lineRule="auto"/>
        <w:ind w:left="565"/>
        <w:jc w:val="both"/>
        <w:textDirection w:val="btLr"/>
        <w:textAlignment w:val="top"/>
        <w:outlineLvl w:val="0"/>
        <w:rPr>
          <w:rFonts w:ascii="Times New Roman" w:eastAsia="Times New Roman" w:hAnsi="Times New Roman" w:cs="Times New Roman"/>
          <w:color w:val="000000"/>
        </w:rPr>
      </w:pPr>
    </w:p>
    <w:p w14:paraId="5726BDB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Objeto da contratação:</w:t>
      </w:r>
    </w:p>
    <w:tbl>
      <w:tblPr>
        <w:tblW w:w="9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851"/>
        <w:gridCol w:w="992"/>
        <w:gridCol w:w="1843"/>
        <w:gridCol w:w="1559"/>
        <w:gridCol w:w="1559"/>
        <w:gridCol w:w="1552"/>
      </w:tblGrid>
      <w:tr w:rsidR="00E17745" w:rsidRPr="002A3972" w14:paraId="439228C3" w14:textId="77777777" w:rsidTr="009A6ECE">
        <w:tc>
          <w:tcPr>
            <w:tcW w:w="709" w:type="dxa"/>
            <w:vAlign w:val="center"/>
          </w:tcPr>
          <w:p w14:paraId="04483786"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ITEM</w:t>
            </w:r>
          </w:p>
        </w:tc>
        <w:tc>
          <w:tcPr>
            <w:tcW w:w="851" w:type="dxa"/>
            <w:vAlign w:val="center"/>
          </w:tcPr>
          <w:p w14:paraId="6186CBB2"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UNID.</w:t>
            </w:r>
          </w:p>
        </w:tc>
        <w:tc>
          <w:tcPr>
            <w:tcW w:w="992" w:type="dxa"/>
            <w:vAlign w:val="center"/>
          </w:tcPr>
          <w:p w14:paraId="0B415877"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QUANT</w:t>
            </w:r>
            <w:r>
              <w:rPr>
                <w:rFonts w:ascii="Times New Roman" w:eastAsia="Times New Roman" w:hAnsi="Times New Roman" w:cs="Times New Roman"/>
                <w:color w:val="000000"/>
                <w:sz w:val="20"/>
                <w:szCs w:val="20"/>
              </w:rPr>
              <w:t>.</w:t>
            </w:r>
          </w:p>
        </w:tc>
        <w:tc>
          <w:tcPr>
            <w:tcW w:w="1843" w:type="dxa"/>
            <w:vAlign w:val="center"/>
          </w:tcPr>
          <w:p w14:paraId="64EB76D0"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ESPECIFICAÇÃO</w:t>
            </w:r>
          </w:p>
        </w:tc>
        <w:tc>
          <w:tcPr>
            <w:tcW w:w="1559" w:type="dxa"/>
            <w:vAlign w:val="center"/>
          </w:tcPr>
          <w:p w14:paraId="383A027F"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MARCA</w:t>
            </w:r>
          </w:p>
        </w:tc>
        <w:tc>
          <w:tcPr>
            <w:tcW w:w="1559" w:type="dxa"/>
            <w:vAlign w:val="center"/>
          </w:tcPr>
          <w:p w14:paraId="31D66A09" w14:textId="77777777" w:rsidR="009A6ECE"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 xml:space="preserve">VALOR </w:t>
            </w:r>
          </w:p>
          <w:p w14:paraId="247EA26C" w14:textId="37361BD4"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UNITÁRIO</w:t>
            </w:r>
          </w:p>
        </w:tc>
        <w:tc>
          <w:tcPr>
            <w:tcW w:w="1552" w:type="dxa"/>
            <w:vAlign w:val="center"/>
          </w:tcPr>
          <w:p w14:paraId="2929CC5F" w14:textId="77777777" w:rsidR="00E17745" w:rsidRPr="002A3972" w:rsidRDefault="00E17745" w:rsidP="009A6ECE">
            <w:pPr>
              <w:pBdr>
                <w:top w:val="nil"/>
                <w:left w:val="nil"/>
                <w:bottom w:val="nil"/>
                <w:right w:val="nil"/>
                <w:between w:val="nil"/>
              </w:pBdr>
              <w:spacing w:after="0" w:line="240" w:lineRule="auto"/>
              <w:ind w:left="567"/>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VALOR TOTAL</w:t>
            </w:r>
          </w:p>
        </w:tc>
      </w:tr>
      <w:tr w:rsidR="00E17745" w:rsidRPr="002A3972" w14:paraId="74D3A726" w14:textId="77777777" w:rsidTr="009A6ECE">
        <w:tc>
          <w:tcPr>
            <w:tcW w:w="709" w:type="dxa"/>
            <w:vAlign w:val="center"/>
          </w:tcPr>
          <w:p w14:paraId="593288EB"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851" w:type="dxa"/>
            <w:vAlign w:val="center"/>
          </w:tcPr>
          <w:p w14:paraId="02BB9589"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992" w:type="dxa"/>
            <w:vAlign w:val="center"/>
          </w:tcPr>
          <w:p w14:paraId="71646D67"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843" w:type="dxa"/>
            <w:vAlign w:val="center"/>
          </w:tcPr>
          <w:p w14:paraId="34C5F0F2"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9" w:type="dxa"/>
            <w:vAlign w:val="center"/>
          </w:tcPr>
          <w:p w14:paraId="28B94D4E"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9" w:type="dxa"/>
            <w:vAlign w:val="center"/>
          </w:tcPr>
          <w:p w14:paraId="67D7778F"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2" w:type="dxa"/>
            <w:vAlign w:val="center"/>
          </w:tcPr>
          <w:p w14:paraId="50129B10"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r>
    </w:tbl>
    <w:p w14:paraId="76C0640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ab/>
      </w:r>
    </w:p>
    <w:p w14:paraId="4DCB1B51"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Vinculam esta contratação, independentemente de transcrição:</w:t>
      </w:r>
    </w:p>
    <w:p w14:paraId="12723076"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Termo de Referência;</w:t>
      </w:r>
    </w:p>
    <w:p w14:paraId="0D1361E4"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Edital de licitação;</w:t>
      </w:r>
    </w:p>
    <w:p w14:paraId="16B781F4"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A Proposta do contratado;</w:t>
      </w:r>
    </w:p>
    <w:p w14:paraId="6A9540A2" w14:textId="7BFF9301" w:rsidR="00E17745" w:rsidRP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Eventuais anexos dos documentos supracitados.</w:t>
      </w:r>
    </w:p>
    <w:p w14:paraId="21FC9610"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7215B781"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SEGUNDA – VIGÊNCIA E PRORROGAÇÃO</w:t>
      </w:r>
    </w:p>
    <w:p w14:paraId="462DCBF2" w14:textId="6291E004"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prazo de vigência da contratação é de ................</w:t>
      </w:r>
      <w:r>
        <w:rPr>
          <w:rFonts w:ascii="Times New Roman" w:eastAsia="Times New Roman" w:hAnsi="Times New Roman" w:cs="Times New Roman"/>
          <w:color w:val="000000"/>
        </w:rPr>
        <w:t xml:space="preserve"> </w:t>
      </w:r>
      <w:r w:rsidRPr="00AA3CF5">
        <w:rPr>
          <w:rFonts w:ascii="Times New Roman" w:eastAsia="Times New Roman" w:hAnsi="Times New Roman" w:cs="Times New Roman"/>
          <w:color w:val="000000"/>
          <w:highlight w:val="yellow"/>
        </w:rPr>
        <w:t>(</w:t>
      </w:r>
      <w:r w:rsidR="00AA3CF5" w:rsidRPr="00AA3CF5">
        <w:rPr>
          <w:rFonts w:ascii="Times New Roman" w:eastAsia="Times New Roman" w:hAnsi="Times New Roman" w:cs="Times New Roman"/>
          <w:color w:val="000000"/>
          <w:highlight w:val="yellow"/>
        </w:rPr>
        <w:t>indicar o prazo</w:t>
      </w:r>
      <w:r w:rsidRPr="00AA3CF5">
        <w:rPr>
          <w:rFonts w:ascii="Times New Roman" w:eastAsia="Times New Roman" w:hAnsi="Times New Roman" w:cs="Times New Roman"/>
          <w:color w:val="000000"/>
          <w:highlight w:val="yellow"/>
        </w:rPr>
        <w:t>)</w:t>
      </w:r>
      <w:r w:rsidR="00AA3CF5">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contados d</w:t>
      </w:r>
      <w:r w:rsidR="00AA3CF5">
        <w:rPr>
          <w:rFonts w:ascii="Times New Roman" w:eastAsia="Times New Roman" w:hAnsi="Times New Roman" w:cs="Times New Roman"/>
          <w:color w:val="000000"/>
        </w:rPr>
        <w:t xml:space="preserve">o(a) </w:t>
      </w:r>
      <w:r w:rsidR="00AA3CF5" w:rsidRPr="00AA3CF5">
        <w:rPr>
          <w:rFonts w:ascii="Times New Roman" w:eastAsia="Times New Roman" w:hAnsi="Times New Roman" w:cs="Times New Roman"/>
          <w:color w:val="000000"/>
          <w:highlight w:val="yellow"/>
        </w:rPr>
        <w:t>(indicar o termo inicial da vigência)</w:t>
      </w:r>
      <w:r w:rsidR="00B6601E">
        <w:rPr>
          <w:rFonts w:ascii="Times New Roman" w:eastAsia="Times New Roman" w:hAnsi="Times New Roman" w:cs="Times New Roman"/>
          <w:color w:val="000000"/>
        </w:rPr>
        <w:t>.</w:t>
      </w:r>
    </w:p>
    <w:p w14:paraId="22F7B73D" w14:textId="4101DB5E" w:rsidR="00E17745"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 xml:space="preserve">A prorrogação de que trata </w:t>
      </w:r>
      <w:r w:rsidR="00AA3CF5">
        <w:rPr>
          <w:rFonts w:ascii="Times New Roman" w:eastAsia="Times New Roman" w:hAnsi="Times New Roman" w:cs="Times New Roman"/>
          <w:color w:val="000000"/>
        </w:rPr>
        <w:t>o item 2.1</w:t>
      </w:r>
      <w:r w:rsidRPr="00AA3CF5">
        <w:rPr>
          <w:rFonts w:ascii="Times New Roman" w:eastAsia="Times New Roman" w:hAnsi="Times New Roman" w:cs="Times New Roman"/>
          <w:color w:val="000000"/>
        </w:rPr>
        <w:t xml:space="preserve"> é condicionada ao ateste, pela autoridade competente, de que as condições e os preços permanecem vantajosos para a Administração, permitida a negociação com o </w:t>
      </w:r>
      <w:r w:rsidR="00AA3CF5" w:rsidRPr="00AA3CF5">
        <w:rPr>
          <w:rFonts w:ascii="Times New Roman" w:eastAsia="Times New Roman" w:hAnsi="Times New Roman" w:cs="Times New Roman"/>
          <w:color w:val="000000"/>
        </w:rPr>
        <w:t>CONTRATADO</w:t>
      </w:r>
      <w:r w:rsidRPr="00AA3CF5">
        <w:rPr>
          <w:rFonts w:ascii="Times New Roman" w:eastAsia="Times New Roman" w:hAnsi="Times New Roman" w:cs="Times New Roman"/>
          <w:color w:val="000000"/>
        </w:rPr>
        <w:t>.</w:t>
      </w:r>
    </w:p>
    <w:p w14:paraId="1DA68A1C" w14:textId="67F1555D" w:rsid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CONTRATADO não tem direito subjetivo à prorrogação contratual.</w:t>
      </w:r>
    </w:p>
    <w:p w14:paraId="26678EF2" w14:textId="489CF12A" w:rsid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prorrogação do contrato deverá ser promovida mediante celebração de termo aditivo.</w:t>
      </w:r>
    </w:p>
    <w:p w14:paraId="7833600E" w14:textId="6D4D1EF4" w:rsidR="00AA3CF5" w:rsidRP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contrato não poderá ser prorrogado quando o CONTRATADO tiver sido penalizado nas sanções de declaração de inidoneidade ou impedimento de licitar e contratar com poder público, observadas as abrangências de aplicação.</w:t>
      </w:r>
    </w:p>
    <w:p w14:paraId="143D58C8" w14:textId="77777777" w:rsidR="00E17745"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0FB7288B" w14:textId="77777777" w:rsidR="00071002" w:rsidRPr="002A3972" w:rsidRDefault="00071002"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1083BE49"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lastRenderedPageBreak/>
        <w:t>CLÁUSULA TERCEIRA – EXECUÇÃO E GESTÃO CONTRATUAL</w:t>
      </w:r>
    </w:p>
    <w:p w14:paraId="2927B0E4"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regime de execução contratual, os modelos de gestão e de execução, assim como os prazos e condições de conclusão, entrega, observação e recebimento do objeto constam no Termo de Referência, anexo a este Contrato.</w:t>
      </w:r>
    </w:p>
    <w:p w14:paraId="72B9E168"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60095707"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QUARTA – SUBCONTRATAÇÃO</w:t>
      </w:r>
    </w:p>
    <w:p w14:paraId="615C984F"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Não será admitida a subcontratação do objeto contratual.</w:t>
      </w:r>
    </w:p>
    <w:p w14:paraId="384BF6B3"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3A3701B4" w14:textId="0ACA5B62" w:rsidR="00AA3CF5"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QUINTA </w:t>
      </w:r>
      <w:r w:rsidR="00AA3CF5">
        <w:rPr>
          <w:rFonts w:ascii="Times New Roman" w:eastAsia="Times New Roman" w:hAnsi="Times New Roman" w:cs="Times New Roman"/>
          <w:b/>
          <w:color w:val="000000"/>
        </w:rPr>
        <w:t>–</w:t>
      </w:r>
      <w:r w:rsidRPr="002A3972">
        <w:rPr>
          <w:rFonts w:ascii="Times New Roman" w:eastAsia="Times New Roman" w:hAnsi="Times New Roman" w:cs="Times New Roman"/>
          <w:b/>
          <w:color w:val="000000"/>
        </w:rPr>
        <w:t xml:space="preserve"> </w:t>
      </w:r>
      <w:r w:rsidR="00AA3CF5">
        <w:rPr>
          <w:rFonts w:ascii="Times New Roman" w:eastAsia="Times New Roman" w:hAnsi="Times New Roman" w:cs="Times New Roman"/>
          <w:b/>
          <w:color w:val="000000"/>
        </w:rPr>
        <w:t>PREÇO</w:t>
      </w:r>
    </w:p>
    <w:p w14:paraId="4C56133B" w14:textId="3878D1FD"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O valor </w:t>
      </w:r>
      <w:r w:rsidRPr="002A3972">
        <w:rPr>
          <w:rFonts w:ascii="Times New Roman" w:eastAsia="Times New Roman" w:hAnsi="Times New Roman" w:cs="Times New Roman"/>
          <w:color w:val="000000"/>
        </w:rPr>
        <w:t>total da contratação é de R$.......... (.....)</w:t>
      </w:r>
    </w:p>
    <w:p w14:paraId="1D2CA9CF" w14:textId="77777777"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57B28D7" w14:textId="7DF7A472"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valor acima é meramente estimativo, de forma que os pagamentos devidos ao CONTRATADO dependerão dos quantitativos efetivamente fornecidos.</w:t>
      </w:r>
    </w:p>
    <w:p w14:paraId="5CD404F0" w14:textId="77777777" w:rsidR="00AA3CF5" w:rsidRPr="00AA3CF5" w:rsidRDefault="00AA3CF5" w:rsidP="00071002">
      <w:p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p>
    <w:p w14:paraId="55440F5C" w14:textId="5C363D36" w:rsidR="00E17745" w:rsidRPr="002A3972" w:rsidRDefault="00FD5857"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CLÁUSULA SEXTA - </w:t>
      </w:r>
      <w:r w:rsidR="00E17745" w:rsidRPr="002A3972">
        <w:rPr>
          <w:rFonts w:ascii="Times New Roman" w:eastAsia="Times New Roman" w:hAnsi="Times New Roman" w:cs="Times New Roman"/>
          <w:b/>
          <w:color w:val="000000"/>
        </w:rPr>
        <w:t>PAGAMENTO</w:t>
      </w:r>
    </w:p>
    <w:p w14:paraId="2F0E3090" w14:textId="77777777"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 prazo para pagamento ao contratado e demais condições a ele referentes encontram-se definidos no Termo de Referência, anexo a este Contrato. </w:t>
      </w:r>
    </w:p>
    <w:p w14:paraId="4E69CC9E"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4BDBAE1A" w14:textId="41D1196F"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bookmarkStart w:id="0" w:name="_heading=h.gjdgxs" w:colFirst="0" w:colLast="0"/>
      <w:bookmarkEnd w:id="0"/>
      <w:r w:rsidRPr="002A3972">
        <w:rPr>
          <w:rFonts w:ascii="Times New Roman" w:eastAsia="Times New Roman" w:hAnsi="Times New Roman" w:cs="Times New Roman"/>
          <w:b/>
          <w:color w:val="000000"/>
        </w:rPr>
        <w:t>CLÁUSULA S</w:t>
      </w:r>
      <w:r w:rsidR="00941706">
        <w:rPr>
          <w:rFonts w:ascii="Times New Roman" w:eastAsia="Times New Roman" w:hAnsi="Times New Roman" w:cs="Times New Roman"/>
          <w:b/>
          <w:color w:val="000000"/>
        </w:rPr>
        <w:t>ÉTIMA</w:t>
      </w:r>
      <w:r w:rsidRPr="002A3972">
        <w:rPr>
          <w:rFonts w:ascii="Times New Roman" w:eastAsia="Times New Roman" w:hAnsi="Times New Roman" w:cs="Times New Roman"/>
          <w:b/>
          <w:color w:val="000000"/>
        </w:rPr>
        <w:t xml:space="preserve"> - REAJUSTE</w:t>
      </w:r>
    </w:p>
    <w:p w14:paraId="45B2FA14" w14:textId="77777777"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Os preços inicialmente contratados são fixos e irreajustáveis no prazo de um ano contado da data </w:t>
      </w:r>
      <w:r w:rsidRPr="00DF6084">
        <w:rPr>
          <w:rFonts w:ascii="Times New Roman" w:eastAsia="Times New Roman" w:hAnsi="Times New Roman" w:cs="Times New Roman"/>
        </w:rPr>
        <w:t>do orçamento estimado para a contratação</w:t>
      </w:r>
      <w:r>
        <w:rPr>
          <w:rFonts w:ascii="Times New Roman" w:eastAsia="Times New Roman" w:hAnsi="Times New Roman" w:cs="Times New Roman"/>
        </w:rPr>
        <w:t>.</w:t>
      </w:r>
    </w:p>
    <w:p w14:paraId="7E30BAE9"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Após o interregno de um ano, e mediante pedido do contratado, os preços iniciais serão reajustados, mediante a aplicação, pelo contratante, do índice </w:t>
      </w:r>
      <w:r>
        <w:rPr>
          <w:rFonts w:ascii="Times New Roman" w:eastAsia="Times New Roman" w:hAnsi="Times New Roman" w:cs="Times New Roman"/>
          <w:color w:val="000000"/>
        </w:rPr>
        <w:t>IPCA</w:t>
      </w:r>
      <w:r w:rsidRPr="00DF6084">
        <w:rPr>
          <w:rFonts w:ascii="Times New Roman" w:eastAsia="Times New Roman" w:hAnsi="Times New Roman" w:cs="Times New Roman"/>
          <w:color w:val="000000"/>
        </w:rPr>
        <w:t>, exclusivamente para as obrigações iniciadas e concluídas após a ocorrência da anualidade.</w:t>
      </w:r>
    </w:p>
    <w:p w14:paraId="2E7F8132"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Nos reajustes subsequentes ao primeiro, o </w:t>
      </w:r>
      <w:r w:rsidRPr="00DF6084">
        <w:rPr>
          <w:rFonts w:ascii="Times New Roman" w:eastAsia="Times New Roman" w:hAnsi="Times New Roman" w:cs="Times New Roman"/>
        </w:rPr>
        <w:t>intervalo</w:t>
      </w:r>
      <w:r w:rsidRPr="00DF6084">
        <w:rPr>
          <w:rFonts w:ascii="Times New Roman" w:eastAsia="Times New Roman" w:hAnsi="Times New Roman" w:cs="Times New Roman"/>
          <w:color w:val="000000"/>
        </w:rPr>
        <w:t xml:space="preserve"> mínimo de um ano será contado a partir dos efeitos financeiros do último reajuste.</w:t>
      </w:r>
    </w:p>
    <w:p w14:paraId="6C8C1B13"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55F7A5C8"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Nas aferições finais, o índice utilizado para reajuste será, obrigatoriamente, o definitivo.</w:t>
      </w:r>
    </w:p>
    <w:p w14:paraId="189FC97E"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Caso o índice estabelecido para reajustamento venha a ser extinto ou de qualquer forma não possa mais ser utilizado, será adotado, em substituição, o que vier a ser determinado pela legislação então em vigor.</w:t>
      </w:r>
    </w:p>
    <w:p w14:paraId="4501A676"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Na ausência de previsão legal quanto ao índice substituto, as partes elegerão novo índice oficial, para reajustamento do preço do valor remanescente, por meio de termo aditivo. </w:t>
      </w:r>
    </w:p>
    <w:p w14:paraId="6B5BE5D7"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O reajuste será realizado por apostilamento.</w:t>
      </w:r>
    </w:p>
    <w:p w14:paraId="3F8D554D" w14:textId="42A9629D"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rPr>
        <w:t>Durante a vigência do contrato, caso ocorra algum fato imprevisível ou previsível de efeitos incalculáveis, que causem o desequilíbrio econômico-financeiro do contrato, a contratada poderá pleitear o reequilíbrio do contrato</w:t>
      </w:r>
      <w:r w:rsidR="00AA3CF5">
        <w:rPr>
          <w:rFonts w:ascii="Times New Roman" w:eastAsia="Times New Roman" w:hAnsi="Times New Roman" w:cs="Times New Roman"/>
        </w:rPr>
        <w:t>.</w:t>
      </w:r>
    </w:p>
    <w:p w14:paraId="2C0E4FE7"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C1C1E18" w14:textId="206A839A"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OITAVA</w:t>
      </w:r>
      <w:r w:rsidRPr="002A3972">
        <w:rPr>
          <w:rFonts w:ascii="Times New Roman" w:eastAsia="Times New Roman" w:hAnsi="Times New Roman" w:cs="Times New Roman"/>
          <w:b/>
          <w:color w:val="000000"/>
        </w:rPr>
        <w:t xml:space="preserve"> – OBRIGAÇÕES DO CONTRATANTE</w:t>
      </w:r>
    </w:p>
    <w:p w14:paraId="1DBB5C0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Exigir o cumprimento de todas as obrigações assumidas pelo Contratado, de acordo com o contrato e seus anexos;</w:t>
      </w:r>
    </w:p>
    <w:p w14:paraId="37C571AC"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Receber o objeto no prazo e condições estabelecidas no Termo de Referência;</w:t>
      </w:r>
    </w:p>
    <w:p w14:paraId="2CA6AF2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 Contratado, por escrito, sobre vícios, defeitos ou incorreções verificadas no objeto fornecido, para que seja por ele substituído, reparado ou corrigido, no total ou em parte, às suas expensas;</w:t>
      </w:r>
    </w:p>
    <w:p w14:paraId="119917B9"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Acompanhar e fiscalizar a execução do contrato e o cumprimento das obrigações pelo Contratado;</w:t>
      </w:r>
    </w:p>
    <w:p w14:paraId="7B67FB16"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Efetuar o pagamento ao Contratado do valor correspondente ao fornecimento do objeto, no prazo, forma e condições estabelecidos no presente Contrato;</w:t>
      </w:r>
    </w:p>
    <w:p w14:paraId="5F18655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Aplicar ao Contratado as sanções previstas na lei e neste Contrato; </w:t>
      </w:r>
    </w:p>
    <w:p w14:paraId="45F3A4AD"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Cientificar o órgão de representação judicial para adoção das medidas cabíveis quando do descumprimento de obrigações pelo Contratado;</w:t>
      </w:r>
    </w:p>
    <w:p w14:paraId="2F0148EE"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962C95" w14:textId="77777777" w:rsidR="00FD5857" w:rsidRDefault="00E17745" w:rsidP="009A6ECE">
      <w:pPr>
        <w:pStyle w:val="PargrafodaLista"/>
        <w:numPr>
          <w:ilvl w:val="2"/>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 xml:space="preserve">A Administração terá o prazo de 10 (dez) dias úteis, a contar da data do protocolo do requerimento para decidir, admitida a prorrogação motivada, por igual período. </w:t>
      </w:r>
    </w:p>
    <w:p w14:paraId="3FF8A8F9" w14:textId="6C0B4655" w:rsidR="00E17745" w:rsidRPr="00FD5857" w:rsidRDefault="00E17745" w:rsidP="009A6ECE">
      <w:pPr>
        <w:pStyle w:val="PargrafodaLista"/>
        <w:numPr>
          <w:ilvl w:val="2"/>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Responder eventuais pedidos de reestabelecimento do equilíbrio econômico-financeiro feitos pelo contratado no prazo máximo de 10 (dez) dias úteis.</w:t>
      </w:r>
    </w:p>
    <w:p w14:paraId="417740FB" w14:textId="0BE92378"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os emitentes das garantias</w:t>
      </w:r>
      <w:r w:rsidR="00FD5857">
        <w:rPr>
          <w:rFonts w:ascii="Times New Roman" w:eastAsia="Times New Roman" w:hAnsi="Times New Roman" w:cs="Times New Roman"/>
          <w:color w:val="000000"/>
        </w:rPr>
        <w:t>, caso haja,</w:t>
      </w:r>
      <w:r w:rsidRPr="002A3972">
        <w:rPr>
          <w:rFonts w:ascii="Times New Roman" w:eastAsia="Times New Roman" w:hAnsi="Times New Roman" w:cs="Times New Roman"/>
          <w:color w:val="000000"/>
        </w:rPr>
        <w:t xml:space="preserve"> quanto ao início de processo administrativo para apuração de descumprimento de cláusulas contratuais.</w:t>
      </w:r>
    </w:p>
    <w:p w14:paraId="1704C5F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D2A391E" w14:textId="77777777" w:rsidR="00E17745" w:rsidRPr="002A3972" w:rsidRDefault="00E17745" w:rsidP="009A6ECE">
      <w:pPr>
        <w:pBdr>
          <w:top w:val="nil"/>
          <w:left w:val="nil"/>
          <w:bottom w:val="nil"/>
          <w:right w:val="nil"/>
          <w:between w:val="nil"/>
        </w:pBdr>
        <w:spacing w:after="0" w:line="240" w:lineRule="auto"/>
        <w:ind w:leftChars="255" w:left="565" w:hangingChars="2" w:hanging="4"/>
        <w:jc w:val="both"/>
        <w:rPr>
          <w:rFonts w:ascii="Times New Roman" w:eastAsia="Times New Roman" w:hAnsi="Times New Roman" w:cs="Times New Roman"/>
          <w:color w:val="000000"/>
        </w:rPr>
      </w:pPr>
    </w:p>
    <w:p w14:paraId="47DDFED4" w14:textId="18A6A94D" w:rsidR="00E17745" w:rsidRPr="002A3972" w:rsidRDefault="00E17745" w:rsidP="009A6ECE">
      <w:pPr>
        <w:numPr>
          <w:ilvl w:val="0"/>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NONA</w:t>
      </w:r>
      <w:r w:rsidRPr="002A3972">
        <w:rPr>
          <w:rFonts w:ascii="Times New Roman" w:eastAsia="Times New Roman" w:hAnsi="Times New Roman" w:cs="Times New Roman"/>
          <w:b/>
          <w:color w:val="000000"/>
        </w:rPr>
        <w:t xml:space="preserve"> – OBRIGAÇÕES DO CONTRATADO</w:t>
      </w:r>
    </w:p>
    <w:p w14:paraId="2A85D71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1CDC4E" w14:textId="77777777" w:rsidR="00FD5857" w:rsidRPr="002A3972" w:rsidRDefault="00FD5857"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Atender às determinações regulares emitidas pelo fiscal ou gestor do contrato ou autoridade superior e prestar todo esclarecimento ou informação por eles solicitados;</w:t>
      </w:r>
    </w:p>
    <w:p w14:paraId="4D3C7EF1" w14:textId="77777777" w:rsidR="00FD5857" w:rsidRPr="002A3972" w:rsidRDefault="00FD5857"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1B31D3" w14:textId="77777777" w:rsidR="00FD5857" w:rsidRPr="00FD5857" w:rsidRDefault="00FD5857" w:rsidP="009A6ECE">
      <w:pPr>
        <w:pStyle w:val="Nivel2"/>
        <w:numPr>
          <w:ilvl w:val="1"/>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3DBD60" w14:textId="6AAFFBC4" w:rsidR="00FD5857" w:rsidRPr="00FD5857" w:rsidRDefault="00FD5857" w:rsidP="009A6ECE">
      <w:pPr>
        <w:pStyle w:val="Nivel2"/>
        <w:numPr>
          <w:ilvl w:val="1"/>
          <w:numId w:val="1"/>
        </w:numPr>
        <w:spacing w:before="0" w:after="0" w:line="240" w:lineRule="auto"/>
        <w:ind w:left="567" w:firstLine="0"/>
        <w:rPr>
          <w:rFonts w:ascii="Times New Roman" w:hAnsi="Times New Roman" w:cs="Times New Roman"/>
          <w:sz w:val="22"/>
          <w:szCs w:val="22"/>
        </w:rPr>
      </w:pPr>
      <w:r>
        <w:rPr>
          <w:rFonts w:ascii="Times New Roman" w:hAnsi="Times New Roman" w:cs="Times New Roman"/>
          <w:sz w:val="22"/>
          <w:szCs w:val="22"/>
        </w:rPr>
        <w:t>O</w:t>
      </w:r>
      <w:r w:rsidRPr="00FD5857">
        <w:rPr>
          <w:rFonts w:ascii="Times New Roman" w:hAnsi="Times New Roman" w:cs="Times New Roman"/>
          <w:sz w:val="22"/>
          <w:szCs w:val="22"/>
        </w:rPr>
        <w:t xml:space="preserve"> CONTRATADO deverá entregar ao setor responsável pela fiscalização do contrato, junto com a Nota Fiscal para fins de pagamento, os seguintes documentos:</w:t>
      </w:r>
    </w:p>
    <w:p w14:paraId="6496C545"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prova de regularidade relativa à Seguridade Social;</w:t>
      </w:r>
    </w:p>
    <w:p w14:paraId="071AC727"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certidão conjunta relativa aos tributos federais e à Dívida Ativa da União;</w:t>
      </w:r>
    </w:p>
    <w:p w14:paraId="2956E9E7"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certidões que comprovem a regularidade perante a Fazenda Estadual ou Distrital do domicílio ou sede do CONTRATADO;</w:t>
      </w:r>
    </w:p>
    <w:p w14:paraId="06580861"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Certidão de Regularidade do FGTS – CRF; e</w:t>
      </w:r>
    </w:p>
    <w:p w14:paraId="7A463352" w14:textId="77777777" w:rsidR="00FD5857" w:rsidRPr="001619BD"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Certidão Negativa de Débitos Trabalhistas – CNDT.</w:t>
      </w:r>
    </w:p>
    <w:p w14:paraId="2272D7BF"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ACB80E5"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14:paraId="5C1CA81B"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526A089F" w14:textId="06965116"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Manter, durante toda a vigência do contrato, em compatibilidade com as obrigações assumidas, todas as condições exigidas para habilitação na licitação</w:t>
      </w:r>
      <w:bookmarkStart w:id="1" w:name="_Hlk191044414"/>
      <w:r w:rsidRPr="001619BD">
        <w:rPr>
          <w:rFonts w:ascii="Times New Roman" w:hAnsi="Times New Roman" w:cs="Times New Roman"/>
          <w:sz w:val="22"/>
          <w:szCs w:val="22"/>
        </w:rPr>
        <w:t>;</w:t>
      </w:r>
    </w:p>
    <w:bookmarkEnd w:id="1"/>
    <w:p w14:paraId="48D99C6B"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b/>
          <w:bCs/>
          <w:sz w:val="22"/>
          <w:szCs w:val="22"/>
        </w:rPr>
      </w:pPr>
      <w:r w:rsidRPr="001619BD">
        <w:rPr>
          <w:rFonts w:ascii="Times New Roman" w:hAnsi="Times New Roman" w:cs="Times New Roman"/>
          <w:sz w:val="22"/>
          <w:szCs w:val="22"/>
        </w:rPr>
        <w:lastRenderedPageBreak/>
        <w:t>Cumprir, durante todo o período de execução do contrato, a reserva de cargos prevista em lei para pessoa com deficiência, para reabilitado da Previdência Social ou para aprendiz, bem como as reservas de cargos previstas na legislação;</w:t>
      </w:r>
    </w:p>
    <w:p w14:paraId="5F529AD9"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Comprovar a reserva de cargos a que se refere a cláusula acima, no prazo fixado pelo fiscal do contrato, com a indicação dos empregados que preencheram as referidas vagas;</w:t>
      </w:r>
    </w:p>
    <w:p w14:paraId="7F0B58D6"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Guardar sigilo sobre todas as informações obtidas em decorrência do cumprimento do contrato;</w:t>
      </w:r>
    </w:p>
    <w:p w14:paraId="715BFA0F"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094F613"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 xml:space="preserve">Cumprir, além dos postulados legais vigentes de âmbito federal, estadual ou municipal, as normas de segurança do CONTRATANTE; </w:t>
      </w:r>
    </w:p>
    <w:p w14:paraId="606C3AF9"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Alocar os empregados necessários ao perfeito cumprimento das cláusulas deste contrato, com habilitação e conhecimento adequados;</w:t>
      </w:r>
    </w:p>
    <w:p w14:paraId="331F3B06" w14:textId="5850ECDD"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proofErr w:type="spellStart"/>
      <w:r>
        <w:rPr>
          <w:rFonts w:ascii="Times New Roman" w:hAnsi="Times New Roman" w:cs="Times New Roman"/>
          <w:i w:val="0"/>
          <w:iCs w:val="0"/>
          <w:color w:val="auto"/>
          <w:sz w:val="22"/>
          <w:szCs w:val="22"/>
        </w:rPr>
        <w:t>Fornecer</w:t>
      </w:r>
      <w:proofErr w:type="spellEnd"/>
      <w:r>
        <w:rPr>
          <w:rFonts w:ascii="Times New Roman" w:hAnsi="Times New Roman" w:cs="Times New Roman"/>
          <w:i w:val="0"/>
          <w:iCs w:val="0"/>
          <w:color w:val="auto"/>
          <w:sz w:val="22"/>
          <w:szCs w:val="22"/>
        </w:rPr>
        <w:t xml:space="preserve"> os produtos</w:t>
      </w:r>
      <w:r w:rsidRPr="001619BD">
        <w:rPr>
          <w:rFonts w:ascii="Times New Roman" w:hAnsi="Times New Roman" w:cs="Times New Roman"/>
          <w:i w:val="0"/>
          <w:iCs w:val="0"/>
          <w:color w:val="auto"/>
          <w:sz w:val="22"/>
          <w:szCs w:val="22"/>
        </w:rPr>
        <w:t xml:space="preserve"> dentro dos parâmetros e rotinas estabelecidos;</w:t>
      </w:r>
    </w:p>
    <w:p w14:paraId="5028237B"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proofErr w:type="spellStart"/>
      <w:r w:rsidRPr="001619BD">
        <w:rPr>
          <w:rFonts w:ascii="Times New Roman" w:hAnsi="Times New Roman" w:cs="Times New Roman"/>
          <w:i w:val="0"/>
          <w:iCs w:val="0"/>
          <w:color w:val="auto"/>
          <w:sz w:val="22"/>
          <w:szCs w:val="22"/>
        </w:rPr>
        <w:t>Fornecer</w:t>
      </w:r>
      <w:proofErr w:type="spellEnd"/>
      <w:r w:rsidRPr="001619BD">
        <w:rPr>
          <w:rFonts w:ascii="Times New Roman" w:hAnsi="Times New Roman" w:cs="Times New Roman"/>
          <w:i w:val="0"/>
          <w:iCs w:val="0"/>
          <w:color w:val="auto"/>
          <w:sz w:val="22"/>
          <w:szCs w:val="22"/>
        </w:rPr>
        <w:t xml:space="preserve"> todos os materiais, equipamentos, ferramentas e utensílios demandados, em quantidade, qualidade e tecnologia adequadas, com a observância às recomendações aceitas pela boa técnica, normas e legislação de regência;</w:t>
      </w:r>
    </w:p>
    <w:p w14:paraId="477775A3" w14:textId="14FE7FB5"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 xml:space="preserve">Submeter previamente, por escrito, ao CONTRATANTE, para análise e aprovação, quaisquer mudanças nos métodos executivos que fujam às especificações do </w:t>
      </w:r>
      <w:r>
        <w:rPr>
          <w:rFonts w:ascii="Times New Roman" w:hAnsi="Times New Roman" w:cs="Times New Roman"/>
          <w:i w:val="0"/>
          <w:iCs w:val="0"/>
          <w:color w:val="auto"/>
          <w:sz w:val="22"/>
          <w:szCs w:val="22"/>
        </w:rPr>
        <w:t>Termo de Referência</w:t>
      </w:r>
      <w:r w:rsidRPr="001619BD">
        <w:rPr>
          <w:rFonts w:ascii="Times New Roman" w:hAnsi="Times New Roman" w:cs="Times New Roman"/>
          <w:i w:val="0"/>
          <w:iCs w:val="0"/>
          <w:color w:val="auto"/>
          <w:sz w:val="22"/>
          <w:szCs w:val="22"/>
        </w:rPr>
        <w:t>;</w:t>
      </w:r>
    </w:p>
    <w:p w14:paraId="4CE8CF79"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Cumprir as normas de proteção ao trabalho, inclusive aquelas relativas à segurança e à saúde no trabalho;</w:t>
      </w:r>
    </w:p>
    <w:p w14:paraId="1A6C25F5"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os trabalhadores a condições degradantes de trabalho, jornadas exaustivas, servidão por dívida ou trabalhos forçados;</w:t>
      </w:r>
    </w:p>
    <w:p w14:paraId="41F8E90B"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permitir a utilização de qualquer trabalho do menor de dezesseis anos de idade, exceto na condição de aprendiz para os maiores de quatorze anos de idade, observada a legislação pertinente;</w:t>
      </w:r>
    </w:p>
    <w:p w14:paraId="051117F4"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BD08DA8"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Receber e dar o tratamento adequado a denúncias de discriminação, violência e assédio no ambiente de trabalho;</w:t>
      </w:r>
    </w:p>
    <w:p w14:paraId="0AD751B5" w14:textId="717EB0CD"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Entregar o objeto acompanhado do manual do usuário</w:t>
      </w:r>
      <w:r>
        <w:rPr>
          <w:rFonts w:ascii="Times New Roman" w:hAnsi="Times New Roman" w:cs="Times New Roman"/>
          <w:i w:val="0"/>
          <w:iCs w:val="0"/>
          <w:color w:val="auto"/>
          <w:sz w:val="22"/>
          <w:szCs w:val="22"/>
        </w:rPr>
        <w:t>/folder/catálogo/ficha técnica</w:t>
      </w:r>
      <w:r w:rsidRPr="001619BD">
        <w:rPr>
          <w:rFonts w:ascii="Times New Roman" w:hAnsi="Times New Roman" w:cs="Times New Roman"/>
          <w:i w:val="0"/>
          <w:iCs w:val="0"/>
          <w:color w:val="auto"/>
          <w:sz w:val="22"/>
          <w:szCs w:val="22"/>
        </w:rPr>
        <w:t xml:space="preserve">, com uma versão em português, </w:t>
      </w:r>
      <w:r>
        <w:rPr>
          <w:rFonts w:ascii="Times New Roman" w:hAnsi="Times New Roman" w:cs="Times New Roman"/>
          <w:i w:val="0"/>
          <w:iCs w:val="0"/>
          <w:color w:val="auto"/>
          <w:sz w:val="22"/>
          <w:szCs w:val="22"/>
        </w:rPr>
        <w:t>quando for o caso</w:t>
      </w:r>
      <w:r w:rsidRPr="001619BD">
        <w:rPr>
          <w:rFonts w:ascii="Times New Roman" w:hAnsi="Times New Roman" w:cs="Times New Roman"/>
          <w:i w:val="0"/>
          <w:iCs w:val="0"/>
          <w:color w:val="auto"/>
          <w:sz w:val="22"/>
          <w:szCs w:val="22"/>
        </w:rPr>
        <w:t>;</w:t>
      </w:r>
    </w:p>
    <w:p w14:paraId="016640FC"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color w:val="auto"/>
          <w:sz w:val="22"/>
          <w:szCs w:val="22"/>
        </w:rPr>
      </w:pPr>
      <w:r w:rsidRPr="001619BD">
        <w:rPr>
          <w:rFonts w:ascii="Times New Roman" w:hAnsi="Times New Roman" w:cs="Times New Roman"/>
          <w:color w:val="auto"/>
          <w:sz w:val="22"/>
          <w:szCs w:val="22"/>
        </w:rPr>
        <w:t>Responsabilizar-se pelos vícios e danos decorrentes do objeto, de acordo com o Código de Defesa do Consumidor (Lei nº 8.078, de 1990);</w:t>
      </w:r>
    </w:p>
    <w:p w14:paraId="4AD7A7D0"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color w:val="auto"/>
          <w:sz w:val="22"/>
          <w:szCs w:val="22"/>
        </w:rPr>
      </w:pPr>
      <w:r w:rsidRPr="001619BD">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4E4DAD1B" w14:textId="6AEC102A"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r>
        <w:rPr>
          <w:rFonts w:ascii="Times New Roman" w:hAnsi="Times New Roman" w:cs="Times New Roman"/>
          <w:i w:val="0"/>
          <w:iCs w:val="0"/>
          <w:color w:val="auto"/>
          <w:sz w:val="22"/>
          <w:szCs w:val="22"/>
        </w:rPr>
        <w:t>.</w:t>
      </w:r>
    </w:p>
    <w:p w14:paraId="7C4BD0C3"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0394D050" w14:textId="256ADC95"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rPr>
        <w:t>DÉCIMA</w:t>
      </w:r>
      <w:r w:rsidRPr="002A3972">
        <w:rPr>
          <w:rFonts w:ascii="Times New Roman" w:eastAsia="Times New Roman" w:hAnsi="Times New Roman" w:cs="Times New Roman"/>
          <w:b/>
          <w:color w:val="000000"/>
        </w:rPr>
        <w:t xml:space="preserve"> – INFRAÇÕES E SANÇÕES ADMINISTRATIVAS</w:t>
      </w:r>
    </w:p>
    <w:p w14:paraId="255EE914" w14:textId="77777777" w:rsidR="00CC382C" w:rsidRPr="00CC382C" w:rsidRDefault="00CC382C" w:rsidP="009A6ECE">
      <w:pPr>
        <w:pStyle w:val="Nivel2"/>
        <w:numPr>
          <w:ilvl w:val="1"/>
          <w:numId w:val="1"/>
        </w:numPr>
        <w:spacing w:before="0" w:after="0" w:line="240" w:lineRule="auto"/>
        <w:ind w:left="567" w:firstLine="0"/>
        <w:rPr>
          <w:rFonts w:ascii="Times New Roman" w:hAnsi="Times New Roman" w:cs="Times New Roman"/>
          <w:sz w:val="22"/>
          <w:szCs w:val="22"/>
        </w:rPr>
      </w:pPr>
      <w:r w:rsidRPr="00CC382C">
        <w:rPr>
          <w:rFonts w:ascii="Times New Roman" w:hAnsi="Times New Roman" w:cs="Times New Roman"/>
          <w:sz w:val="22"/>
          <w:szCs w:val="22"/>
        </w:rPr>
        <w:t>As regras acerca de infrações e sanções administrativas referentes à execução do contrato são aquelas definidas no Termo de Referência, anexo a este Contrato.</w:t>
      </w:r>
    </w:p>
    <w:p w14:paraId="7CD248D4" w14:textId="77777777" w:rsidR="00E17745" w:rsidRPr="00CC382C"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2A40DD09" w14:textId="3E5355EB"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bookmarkStart w:id="2" w:name="_heading=h.30j0zll" w:colFirst="0" w:colLast="0"/>
      <w:bookmarkEnd w:id="2"/>
      <w:r w:rsidRPr="002A3972">
        <w:rPr>
          <w:rFonts w:ascii="Times New Roman" w:eastAsia="Times New Roman" w:hAnsi="Times New Roman" w:cs="Times New Roman"/>
          <w:b/>
          <w:color w:val="000000"/>
        </w:rPr>
        <w:t>CLÁUSULA DÉCIMA</w:t>
      </w:r>
      <w:r w:rsidR="00CC382C">
        <w:rPr>
          <w:rFonts w:ascii="Times New Roman" w:eastAsia="Times New Roman" w:hAnsi="Times New Roman" w:cs="Times New Roman"/>
          <w:b/>
          <w:color w:val="000000"/>
        </w:rPr>
        <w:t xml:space="preserve"> PRIMEIRA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EXTINÇÃO CONTRATUAL</w:t>
      </w:r>
    </w:p>
    <w:p w14:paraId="3BBB0472" w14:textId="77777777" w:rsidR="00053A73" w:rsidRPr="00053A73" w:rsidRDefault="00053A73"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O contrato será extinto quando vencido o prazo nele estipulado, independentemente de terem sido cumpridas ou não as obrigações de ambas as partes contraentes.</w:t>
      </w:r>
    </w:p>
    <w:p w14:paraId="10A66774"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5ADB7F0B"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31A5A1CA"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7E071B05"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 xml:space="preserve">O contrato poderá ser extinto antes de cumpridas as obrigações nele estipuladas, ou antes do prazo nele fixado, por algum dos motivos previstos no artigo 137 da Lei nº 14.133, de 2021, bem como amigavelmente, </w:t>
      </w:r>
      <w:r w:rsidRPr="00053A73">
        <w:rPr>
          <w:rFonts w:ascii="Times New Roman" w:hAnsi="Times New Roman" w:cs="Times New Roman"/>
          <w:color w:val="000000" w:themeColor="text1"/>
          <w:sz w:val="22"/>
          <w:szCs w:val="22"/>
        </w:rPr>
        <w:t>assegurados o contraditório e a ampla defesa</w:t>
      </w:r>
      <w:r w:rsidRPr="00053A73">
        <w:rPr>
          <w:rFonts w:ascii="Times New Roman" w:hAnsi="Times New Roman" w:cs="Times New Roman"/>
          <w:sz w:val="22"/>
          <w:szCs w:val="22"/>
        </w:rPr>
        <w:t>.</w:t>
      </w:r>
    </w:p>
    <w:p w14:paraId="71A49A55"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Nesta hipótese, aplicam-se também os artigos 138 e 139 da mesma Lei.</w:t>
      </w:r>
    </w:p>
    <w:p w14:paraId="52C1A80A"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6A585688"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color w:val="000000" w:themeColor="text1"/>
          <w:sz w:val="22"/>
          <w:szCs w:val="22"/>
        </w:rPr>
        <w:t xml:space="preserve">Se a </w:t>
      </w:r>
      <w:r w:rsidRPr="00053A73">
        <w:rPr>
          <w:rFonts w:ascii="Times New Roman" w:hAnsi="Times New Roman" w:cs="Times New Roman"/>
          <w:sz w:val="22"/>
          <w:szCs w:val="22"/>
        </w:rPr>
        <w:t>operação</w:t>
      </w:r>
      <w:r w:rsidRPr="00053A73">
        <w:rPr>
          <w:rFonts w:ascii="Times New Roman" w:hAnsi="Times New Roman" w:cs="Times New Roman"/>
          <w:color w:val="000000" w:themeColor="text1"/>
          <w:sz w:val="22"/>
          <w:szCs w:val="22"/>
        </w:rPr>
        <w:t xml:space="preserve"> </w:t>
      </w:r>
      <w:r w:rsidRPr="00053A73">
        <w:rPr>
          <w:rFonts w:ascii="Times New Roman" w:hAnsi="Times New Roman" w:cs="Times New Roman"/>
          <w:sz w:val="22"/>
          <w:szCs w:val="22"/>
        </w:rPr>
        <w:t>implicar mudança da pessoa jurídica contratada, deverá ser formalizado termo aditivo para alteração subjetiva.</w:t>
      </w:r>
    </w:p>
    <w:p w14:paraId="59FC8382"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termo de extinção, sempre que possível, será precedido:</w:t>
      </w:r>
    </w:p>
    <w:p w14:paraId="474E05D7"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Do balanço dos eventos contratuais já cumpridos ou parcialmente cumpridos;</w:t>
      </w:r>
    </w:p>
    <w:p w14:paraId="1742ED5D"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Da relação dos pagamentos já efetuados e ainda devidos;</w:t>
      </w:r>
    </w:p>
    <w:p w14:paraId="7D98BD9B"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Das indenizações e multas.</w:t>
      </w:r>
    </w:p>
    <w:p w14:paraId="67AEE5AF"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w:t>
      </w:r>
    </w:p>
    <w:p w14:paraId="3BAE4683"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CONTRATANTE poderá ainda:</w:t>
      </w:r>
    </w:p>
    <w:p w14:paraId="27D3E48F"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nos casos de obrigação de pagamento de multa pelo CONTRATADO, reter a garantia prestada a ser executada, conforme legislação que rege a matéria; e</w:t>
      </w:r>
    </w:p>
    <w:p w14:paraId="06F41B0B"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5DBE2759" w14:textId="6D23E813"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36438A5" w14:textId="77777777" w:rsidR="00053A73" w:rsidRPr="002A3972" w:rsidRDefault="00053A73"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41C90DC" w14:textId="36BC3059"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bookmarkStart w:id="3" w:name="_heading=h.1fob9te" w:colFirst="0" w:colLast="0"/>
      <w:bookmarkEnd w:id="3"/>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rPr>
        <w:t>SEGUND</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DOTAÇÃO ORÇAMENTÁRIA </w:t>
      </w:r>
    </w:p>
    <w:p w14:paraId="46EE1626"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As despesas decorrentes da presente contratação correrão à conta de recursos específicos consignados no Orçamento Geral deste exercício, na dotação abaixo discriminada:</w:t>
      </w:r>
      <w:r>
        <w:rPr>
          <w:rFonts w:ascii="Times New Roman" w:eastAsia="Times New Roman" w:hAnsi="Times New Roman" w:cs="Times New Roman"/>
          <w:color w:val="000000"/>
        </w:rPr>
        <w:t xml:space="preserve"> _______.</w:t>
      </w:r>
    </w:p>
    <w:p w14:paraId="36D47B8F"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dotação relativa aos exercícios financeiros subsequentes será indicada após aprovação da Lei Orçamentária respectiva e liberação dos créditos correspondentes, mediante apostilamento</w:t>
      </w:r>
      <w:r>
        <w:rPr>
          <w:rFonts w:ascii="Times New Roman" w:eastAsia="Times New Roman" w:hAnsi="Times New Roman" w:cs="Times New Roman"/>
          <w:color w:val="000000"/>
        </w:rPr>
        <w:t>.</w:t>
      </w:r>
    </w:p>
    <w:p w14:paraId="1094E8EE"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3BB8ACFB" w14:textId="5CA7BE58"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TERCEIRA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CASOS OMISSOS</w:t>
      </w:r>
    </w:p>
    <w:p w14:paraId="36D0EDB4"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83BE80A"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7D416C58" w14:textId="694CC570"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QUART</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ALTERAÇÕES</w:t>
      </w:r>
    </w:p>
    <w:p w14:paraId="51E66C5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Eventuais alterações contratuais reger-se-ão pela disciplina dos </w:t>
      </w:r>
      <w:proofErr w:type="spellStart"/>
      <w:r w:rsidRPr="002A3972">
        <w:rPr>
          <w:rFonts w:ascii="Times New Roman" w:eastAsia="Times New Roman" w:hAnsi="Times New Roman" w:cs="Times New Roman"/>
          <w:color w:val="000000"/>
        </w:rPr>
        <w:t>arts</w:t>
      </w:r>
      <w:proofErr w:type="spellEnd"/>
      <w:r w:rsidRPr="002A3972">
        <w:rPr>
          <w:rFonts w:ascii="Times New Roman" w:eastAsia="Times New Roman" w:hAnsi="Times New Roman" w:cs="Times New Roman"/>
          <w:color w:val="000000"/>
        </w:rPr>
        <w:t>. 124 e seguintes da Lei nº 14.133, de 2021.</w:t>
      </w:r>
    </w:p>
    <w:p w14:paraId="0FD6657A" w14:textId="77777777"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O contratado é obrigado a aceitar, nas mesmas condições contratuais, os acréscimos ou supressões que se fizerem necessários, até o limite de 25% (vinte e cinco por cento) do valor inicial atualizado do contrato.</w:t>
      </w:r>
    </w:p>
    <w:p w14:paraId="177C48E0" w14:textId="627C92B0" w:rsidR="00053A73" w:rsidRPr="00053A73" w:rsidRDefault="00053A73" w:rsidP="009A6ECE">
      <w:pPr>
        <w:pStyle w:val="Nivel2"/>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eastAsia="Times New Roman" w:hAnsi="Times New Roman" w:cs="Times New Roman"/>
          <w:sz w:val="22"/>
          <w:szCs w:val="22"/>
        </w:rPr>
        <w:t xml:space="preserve">As supressões </w:t>
      </w:r>
      <w:r w:rsidRPr="00053A73">
        <w:rPr>
          <w:rFonts w:ascii="Times New Roman" w:hAnsi="Times New Roman" w:cs="Times New Roman"/>
          <w:sz w:val="22"/>
          <w:szCs w:val="22"/>
        </w:rPr>
        <w:t>resultantes de acordo celebrado entre as partes contratantes poderão exceder o limite de 25% (vinte e cinco por cento) do valor inicial atualizado do contrato.</w:t>
      </w:r>
    </w:p>
    <w:p w14:paraId="1DE58B6E"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EFFAB13" w14:textId="084A4EFF"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Registros que não caracterizam alteração do contrato podem ser realizados por simples apostila, dispensada a celebração de termo aditivo, na forma do art. 136</w:t>
      </w:r>
      <w:r>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da Lei nº 14.133, de 2021</w:t>
      </w:r>
      <w:r>
        <w:rPr>
          <w:rFonts w:ascii="Times New Roman" w:eastAsia="Times New Roman" w:hAnsi="Times New Roman" w:cs="Times New Roman"/>
          <w:color w:val="000000"/>
        </w:rPr>
        <w:t>.</w:t>
      </w:r>
    </w:p>
    <w:p w14:paraId="2152C2C2"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28661EF6"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QUINTA</w:t>
      </w:r>
      <w:r w:rsidRPr="002A3972">
        <w:rPr>
          <w:rFonts w:ascii="Times New Roman" w:eastAsia="Times New Roman" w:hAnsi="Times New Roman" w:cs="Times New Roman"/>
          <w:b/>
          <w:color w:val="000000"/>
        </w:rPr>
        <w:t xml:space="preserve"> – PUBLICAÇÃO</w:t>
      </w:r>
    </w:p>
    <w:p w14:paraId="70BE7A10" w14:textId="75DBFB80"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4E6782">
        <w:rPr>
          <w:rFonts w:ascii="Times New Roman" w:eastAsia="Times New Roman" w:hAnsi="Times New Roman" w:cs="Times New Roman"/>
          <w:color w:val="000000"/>
        </w:rPr>
        <w:t>Incumbirá ao contratante divulgar o presente instrumento no Portal Nacional de Contratações Públicas (PNCP), na forma prevista no art. 94 da Lei nº 14.133, de 2021, bem como no respectivo sítio oficial na Internet, em atenção ao art. 8º, §2º, da Lei nº 12.527, de 2011</w:t>
      </w:r>
      <w:r w:rsidR="00053A73">
        <w:rPr>
          <w:rFonts w:ascii="Times New Roman" w:eastAsia="Times New Roman" w:hAnsi="Times New Roman" w:cs="Times New Roman"/>
          <w:color w:val="000000"/>
        </w:rPr>
        <w:t>, e na imprensa oficial do Município.</w:t>
      </w:r>
    </w:p>
    <w:p w14:paraId="565DA894" w14:textId="77777777" w:rsidR="00E17745" w:rsidRPr="004E6782" w:rsidRDefault="00E17745" w:rsidP="009A6ECE">
      <w:pPr>
        <w:pBdr>
          <w:top w:val="nil"/>
          <w:left w:val="nil"/>
          <w:bottom w:val="nil"/>
          <w:right w:val="nil"/>
          <w:between w:val="nil"/>
        </w:pBdr>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p>
    <w:p w14:paraId="62191DD7"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SEXTA</w:t>
      </w:r>
      <w:r w:rsidRPr="002A3972">
        <w:rPr>
          <w:rFonts w:ascii="Times New Roman" w:eastAsia="Times New Roman" w:hAnsi="Times New Roman" w:cs="Times New Roman"/>
          <w:b/>
          <w:color w:val="000000"/>
        </w:rPr>
        <w:t xml:space="preserve"> - FORO</w:t>
      </w:r>
    </w:p>
    <w:p w14:paraId="789AA668" w14:textId="735784B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Fica eleito o Foro da </w:t>
      </w:r>
      <w:r>
        <w:rPr>
          <w:rFonts w:ascii="Times New Roman" w:eastAsia="Times New Roman" w:hAnsi="Times New Roman" w:cs="Times New Roman"/>
          <w:color w:val="000000"/>
        </w:rPr>
        <w:t>Comarca</w:t>
      </w:r>
      <w:r w:rsidRPr="002A3972">
        <w:rPr>
          <w:rFonts w:ascii="Times New Roman" w:eastAsia="Times New Roman" w:hAnsi="Times New Roman" w:cs="Times New Roman"/>
          <w:color w:val="000000"/>
        </w:rPr>
        <w:t xml:space="preserve"> de </w:t>
      </w:r>
      <w:r w:rsidR="006C68D9">
        <w:rPr>
          <w:rFonts w:ascii="Times New Roman" w:eastAsia="Times New Roman" w:hAnsi="Times New Roman" w:cs="Times New Roman"/>
          <w:color w:val="000000"/>
        </w:rPr>
        <w:t>Santa Helena de Goiás/GO</w:t>
      </w:r>
      <w:r w:rsidRPr="002A3972">
        <w:rPr>
          <w:rFonts w:ascii="Times New Roman" w:eastAsia="Times New Roman" w:hAnsi="Times New Roman" w:cs="Times New Roman"/>
          <w:color w:val="000000"/>
        </w:rPr>
        <w:t xml:space="preserve"> para dirimir os litígios que decorrerem da execução deste Termo de Contrato que não puderem ser compostos pela conciliação, conforme art. 92, §1º, da Lei nº 14.133/21.</w:t>
      </w:r>
    </w:p>
    <w:p w14:paraId="5FEED3C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6840283A"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Local e data</w:t>
      </w:r>
      <w:r>
        <w:rPr>
          <w:rFonts w:ascii="Times New Roman" w:eastAsia="Times New Roman" w:hAnsi="Times New Roman" w:cs="Times New Roman"/>
          <w:color w:val="000000"/>
        </w:rPr>
        <w:t>.</w:t>
      </w:r>
    </w:p>
    <w:p w14:paraId="0054213A"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68B4D9E"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Contratante</w:t>
      </w:r>
    </w:p>
    <w:p w14:paraId="192D6BF0"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7E928743"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Contratado</w:t>
      </w:r>
    </w:p>
    <w:p w14:paraId="565C1491"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258DE900"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Testemunhas</w:t>
      </w:r>
    </w:p>
    <w:p w14:paraId="5030752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1-</w:t>
      </w:r>
    </w:p>
    <w:p w14:paraId="6E0C0075"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rPr>
      </w:pPr>
      <w:r w:rsidRPr="002A3972">
        <w:rPr>
          <w:rFonts w:ascii="Times New Roman" w:eastAsia="Times New Roman" w:hAnsi="Times New Roman" w:cs="Times New Roman"/>
          <w:color w:val="000000"/>
        </w:rPr>
        <w:t>2-</w:t>
      </w:r>
    </w:p>
    <w:p w14:paraId="5D7A82C9" w14:textId="77777777" w:rsidR="00E17745" w:rsidRPr="001839AE" w:rsidRDefault="00E17745" w:rsidP="009A6ECE">
      <w:pPr>
        <w:widowControl w:val="0"/>
        <w:autoSpaceDE w:val="0"/>
        <w:autoSpaceDN w:val="0"/>
        <w:adjustRightInd w:val="0"/>
        <w:spacing w:after="0" w:line="240" w:lineRule="auto"/>
        <w:ind w:left="567" w:right="-30"/>
        <w:jc w:val="center"/>
        <w:rPr>
          <w:rFonts w:ascii="Times New Roman" w:hAnsi="Times New Roman" w:cs="Times New Roman"/>
        </w:rPr>
      </w:pPr>
    </w:p>
    <w:p w14:paraId="78E40EE1" w14:textId="77777777" w:rsidR="00410357" w:rsidRDefault="00410357" w:rsidP="009A6ECE">
      <w:pPr>
        <w:ind w:left="567"/>
      </w:pPr>
    </w:p>
    <w:sectPr w:rsidR="00410357" w:rsidSect="009A6ECE">
      <w:headerReference w:type="even" r:id="rId8"/>
      <w:headerReference w:type="default" r:id="rId9"/>
      <w:headerReference w:type="first" r:id="rId10"/>
      <w:pgSz w:w="11906" w:h="16838"/>
      <w:pgMar w:top="1417" w:right="566"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CC30E" w14:textId="77777777" w:rsidR="00E93B78" w:rsidRDefault="00E93B78" w:rsidP="004C07D0">
      <w:pPr>
        <w:spacing w:after="0" w:line="240" w:lineRule="auto"/>
      </w:pPr>
      <w:r>
        <w:separator/>
      </w:r>
    </w:p>
  </w:endnote>
  <w:endnote w:type="continuationSeparator" w:id="0">
    <w:p w14:paraId="2E433A96" w14:textId="77777777" w:rsidR="00E93B78" w:rsidRDefault="00E93B78"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12B3F" w14:textId="77777777" w:rsidR="00E93B78" w:rsidRDefault="00E93B78" w:rsidP="004C07D0">
      <w:pPr>
        <w:spacing w:after="0" w:line="240" w:lineRule="auto"/>
      </w:pPr>
      <w:r>
        <w:separator/>
      </w:r>
    </w:p>
  </w:footnote>
  <w:footnote w:type="continuationSeparator" w:id="0">
    <w:p w14:paraId="2C4CBAB7" w14:textId="77777777" w:rsidR="00E93B78" w:rsidRDefault="00E93B78"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166E" w14:textId="141297CE" w:rsidR="004C07D0"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1F16" w14:textId="4C99389A" w:rsidR="00913033"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4C07D0" w:rsidRDefault="004C07D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4745" w14:textId="2DCC0E1F" w:rsidR="004C07D0"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12397"/>
    <w:multiLevelType w:val="hybridMultilevel"/>
    <w:tmpl w:val="9C1ECC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02D7A2C"/>
    <w:multiLevelType w:val="hybridMultilevel"/>
    <w:tmpl w:val="DBBA08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BFB54C2"/>
    <w:multiLevelType w:val="hybridMultilevel"/>
    <w:tmpl w:val="EC7010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7DE208C3"/>
    <w:multiLevelType w:val="multilevel"/>
    <w:tmpl w:val="91608F10"/>
    <w:lvl w:ilvl="0">
      <w:start w:val="1"/>
      <w:numFmt w:val="decimal"/>
      <w:lvlText w:val="%1."/>
      <w:lvlJc w:val="left"/>
      <w:pPr>
        <w:ind w:left="852" w:hanging="284"/>
      </w:pPr>
      <w:rPr>
        <w:rFonts w:ascii="Times New Roman" w:eastAsia="Times New Roman" w:hAnsi="Times New Roman" w:cs="Times New Roman"/>
        <w:b/>
        <w:vertAlign w:val="baseline"/>
      </w:rPr>
    </w:lvl>
    <w:lvl w:ilvl="1">
      <w:start w:val="1"/>
      <w:numFmt w:val="decimal"/>
      <w:lvlText w:val="%1.%2."/>
      <w:lvlJc w:val="left"/>
      <w:pPr>
        <w:ind w:left="710" w:hanging="284"/>
      </w:pPr>
      <w:rPr>
        <w:b w:val="0"/>
        <w:bCs/>
        <w:vertAlign w:val="baseline"/>
      </w:rPr>
    </w:lvl>
    <w:lvl w:ilvl="2">
      <w:start w:val="1"/>
      <w:numFmt w:val="decimal"/>
      <w:lvlText w:val="%1.%2.%3."/>
      <w:lvlJc w:val="left"/>
      <w:pPr>
        <w:ind w:left="284" w:hanging="284"/>
      </w:pPr>
      <w:rPr>
        <w:b w:val="0"/>
        <w:bCs/>
        <w:vertAlign w:val="baseline"/>
      </w:rPr>
    </w:lvl>
    <w:lvl w:ilvl="3">
      <w:start w:val="1"/>
      <w:numFmt w:val="decimal"/>
      <w:lvlText w:val="%1.%2.%3.%4."/>
      <w:lvlJc w:val="left"/>
      <w:pPr>
        <w:ind w:left="284" w:hanging="284"/>
      </w:pPr>
      <w:rPr>
        <w:b w:val="0"/>
        <w:bCs/>
        <w:vertAlign w:val="baseline"/>
      </w:rPr>
    </w:lvl>
    <w:lvl w:ilvl="4">
      <w:start w:val="1"/>
      <w:numFmt w:val="decimal"/>
      <w:lvlText w:val="%1.%2.%3.%4.%5."/>
      <w:lvlJc w:val="left"/>
      <w:pPr>
        <w:ind w:left="284" w:hanging="284"/>
      </w:pPr>
      <w:rPr>
        <w:vertAlign w:val="baseline"/>
      </w:rPr>
    </w:lvl>
    <w:lvl w:ilvl="5">
      <w:start w:val="1"/>
      <w:numFmt w:val="decimal"/>
      <w:lvlText w:val="%1.%2.%3.%4.%5.%6."/>
      <w:lvlJc w:val="left"/>
      <w:pPr>
        <w:ind w:left="284" w:hanging="284"/>
      </w:pPr>
      <w:rPr>
        <w:vertAlign w:val="baseline"/>
      </w:rPr>
    </w:lvl>
    <w:lvl w:ilvl="6">
      <w:start w:val="1"/>
      <w:numFmt w:val="decimal"/>
      <w:lvlText w:val="%1.%2.%3.%4.%5.%6.%7."/>
      <w:lvlJc w:val="left"/>
      <w:pPr>
        <w:ind w:left="284" w:hanging="284"/>
      </w:pPr>
      <w:rPr>
        <w:vertAlign w:val="baseline"/>
      </w:rPr>
    </w:lvl>
    <w:lvl w:ilvl="7">
      <w:start w:val="1"/>
      <w:numFmt w:val="decimal"/>
      <w:lvlText w:val="%1.%2.%3.%4.%5.%6.%7.%8."/>
      <w:lvlJc w:val="left"/>
      <w:pPr>
        <w:ind w:left="284" w:hanging="284"/>
      </w:pPr>
      <w:rPr>
        <w:vertAlign w:val="baseline"/>
      </w:rPr>
    </w:lvl>
    <w:lvl w:ilvl="8">
      <w:start w:val="1"/>
      <w:numFmt w:val="decimal"/>
      <w:lvlText w:val="%1.%2.%3.%4.%5.%6.%7.%8.%9."/>
      <w:lvlJc w:val="left"/>
      <w:pPr>
        <w:ind w:left="284" w:hanging="284"/>
      </w:pPr>
      <w:rPr>
        <w:vertAlign w:val="baseline"/>
      </w:rPr>
    </w:lvl>
  </w:abstractNum>
  <w:num w:numId="1" w16cid:durableId="1408260409">
    <w:abstractNumId w:val="3"/>
  </w:num>
  <w:num w:numId="2" w16cid:durableId="1883714085">
    <w:abstractNumId w:val="2"/>
  </w:num>
  <w:num w:numId="3" w16cid:durableId="703672608">
    <w:abstractNumId w:val="0"/>
  </w:num>
  <w:num w:numId="4" w16cid:durableId="2057193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06137"/>
    <w:rsid w:val="00053A73"/>
    <w:rsid w:val="0006330A"/>
    <w:rsid w:val="00071002"/>
    <w:rsid w:val="000770AE"/>
    <w:rsid w:val="0008057A"/>
    <w:rsid w:val="000E1DAA"/>
    <w:rsid w:val="001246CE"/>
    <w:rsid w:val="00150498"/>
    <w:rsid w:val="00151EBC"/>
    <w:rsid w:val="001619BD"/>
    <w:rsid w:val="00172474"/>
    <w:rsid w:val="00190995"/>
    <w:rsid w:val="00197342"/>
    <w:rsid w:val="001A4EFD"/>
    <w:rsid w:val="001C365F"/>
    <w:rsid w:val="00241622"/>
    <w:rsid w:val="0024627B"/>
    <w:rsid w:val="00283F47"/>
    <w:rsid w:val="002E57E7"/>
    <w:rsid w:val="00304157"/>
    <w:rsid w:val="00322938"/>
    <w:rsid w:val="00323DAB"/>
    <w:rsid w:val="0032587B"/>
    <w:rsid w:val="00377EEE"/>
    <w:rsid w:val="003E0603"/>
    <w:rsid w:val="00410357"/>
    <w:rsid w:val="00481C02"/>
    <w:rsid w:val="00486D8B"/>
    <w:rsid w:val="004A1505"/>
    <w:rsid w:val="004C07D0"/>
    <w:rsid w:val="004E3C97"/>
    <w:rsid w:val="00552C26"/>
    <w:rsid w:val="005930D2"/>
    <w:rsid w:val="00594E2B"/>
    <w:rsid w:val="005B7A63"/>
    <w:rsid w:val="005D1109"/>
    <w:rsid w:val="00611C5A"/>
    <w:rsid w:val="006165FC"/>
    <w:rsid w:val="0065575F"/>
    <w:rsid w:val="00670402"/>
    <w:rsid w:val="0067667F"/>
    <w:rsid w:val="00694F2E"/>
    <w:rsid w:val="006B1BC2"/>
    <w:rsid w:val="006C2E17"/>
    <w:rsid w:val="006C52C0"/>
    <w:rsid w:val="006C68D9"/>
    <w:rsid w:val="00757884"/>
    <w:rsid w:val="00762B54"/>
    <w:rsid w:val="007E2668"/>
    <w:rsid w:val="0087042B"/>
    <w:rsid w:val="00875F34"/>
    <w:rsid w:val="0089727B"/>
    <w:rsid w:val="00913033"/>
    <w:rsid w:val="00941706"/>
    <w:rsid w:val="009456E8"/>
    <w:rsid w:val="009A6ECE"/>
    <w:rsid w:val="009B30B8"/>
    <w:rsid w:val="009E54AD"/>
    <w:rsid w:val="009F5F28"/>
    <w:rsid w:val="00A14E21"/>
    <w:rsid w:val="00A23535"/>
    <w:rsid w:val="00AA3CF5"/>
    <w:rsid w:val="00AC2997"/>
    <w:rsid w:val="00AF0D4A"/>
    <w:rsid w:val="00B40561"/>
    <w:rsid w:val="00B4276D"/>
    <w:rsid w:val="00B6601E"/>
    <w:rsid w:val="00B7091F"/>
    <w:rsid w:val="00BB2D59"/>
    <w:rsid w:val="00BC6A8C"/>
    <w:rsid w:val="00BE1409"/>
    <w:rsid w:val="00BE50D4"/>
    <w:rsid w:val="00C45220"/>
    <w:rsid w:val="00C51B2A"/>
    <w:rsid w:val="00C56AF5"/>
    <w:rsid w:val="00C87C7E"/>
    <w:rsid w:val="00C95046"/>
    <w:rsid w:val="00CB4D06"/>
    <w:rsid w:val="00CC382C"/>
    <w:rsid w:val="00CD0B6B"/>
    <w:rsid w:val="00D66DDA"/>
    <w:rsid w:val="00D814D1"/>
    <w:rsid w:val="00DB1124"/>
    <w:rsid w:val="00DE5185"/>
    <w:rsid w:val="00DF2312"/>
    <w:rsid w:val="00DF547D"/>
    <w:rsid w:val="00E17745"/>
    <w:rsid w:val="00E34A31"/>
    <w:rsid w:val="00E558BA"/>
    <w:rsid w:val="00E93B78"/>
    <w:rsid w:val="00EC01BD"/>
    <w:rsid w:val="00EF346A"/>
    <w:rsid w:val="00F21F42"/>
    <w:rsid w:val="00F452CF"/>
    <w:rsid w:val="00FA6A2C"/>
    <w:rsid w:val="00FC4BEF"/>
    <w:rsid w:val="00FD58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D58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rsid w:val="004C07D0"/>
  </w:style>
  <w:style w:type="paragraph" w:customStyle="1" w:styleId="WW-Padro">
    <w:name w:val="WW-Padrão"/>
    <w:uiPriority w:val="99"/>
    <w:rsid w:val="00E17745"/>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styleId="PargrafodaLista">
    <w:name w:val="List Paragraph"/>
    <w:aliases w:val="TÍTULO A1"/>
    <w:basedOn w:val="Normal"/>
    <w:link w:val="PargrafodaListaChar"/>
    <w:uiPriority w:val="34"/>
    <w:qFormat/>
    <w:rsid w:val="00E17745"/>
    <w:pPr>
      <w:spacing w:after="200" w:line="276" w:lineRule="auto"/>
      <w:ind w:left="720"/>
      <w:contextualSpacing/>
    </w:pPr>
    <w:rPr>
      <w:rFonts w:eastAsiaTheme="minorEastAsia"/>
      <w:kern w:val="0"/>
      <w:lang w:eastAsia="pt-BR"/>
      <w14:ligatures w14:val="none"/>
    </w:rPr>
  </w:style>
  <w:style w:type="character" w:customStyle="1" w:styleId="PargrafodaListaChar">
    <w:name w:val="Parágrafo da Lista Char"/>
    <w:aliases w:val="TÍTULO A1 Char"/>
    <w:basedOn w:val="Fontepargpadro"/>
    <w:link w:val="PargrafodaLista"/>
    <w:uiPriority w:val="34"/>
    <w:qFormat/>
    <w:rsid w:val="00E17745"/>
    <w:rPr>
      <w:rFonts w:eastAsiaTheme="minorEastAsia"/>
      <w:kern w:val="0"/>
      <w:lang w:eastAsia="pt-BR"/>
      <w14:ligatures w14:val="none"/>
    </w:rPr>
  </w:style>
  <w:style w:type="paragraph" w:customStyle="1" w:styleId="Nivel3">
    <w:name w:val="Nivel 3"/>
    <w:basedOn w:val="Normal"/>
    <w:link w:val="Nivel3Char"/>
    <w:qFormat/>
    <w:rsid w:val="00E17745"/>
    <w:pPr>
      <w:spacing w:before="120" w:after="120" w:line="276" w:lineRule="auto"/>
      <w:ind w:left="425"/>
      <w:jc w:val="both"/>
    </w:pPr>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qFormat/>
    <w:rsid w:val="00E17745"/>
    <w:rPr>
      <w:rFonts w:ascii="Arial" w:eastAsiaTheme="minorEastAsia" w:hAnsi="Arial" w:cs="Arial"/>
      <w:color w:val="000000"/>
      <w:kern w:val="0"/>
      <w:sz w:val="20"/>
      <w:szCs w:val="20"/>
      <w:lang w:eastAsia="pt-BR"/>
      <w14:ligatures w14:val="none"/>
    </w:rPr>
  </w:style>
  <w:style w:type="character" w:customStyle="1" w:styleId="normaltextrun">
    <w:name w:val="normaltextrun"/>
    <w:basedOn w:val="Fontepargpadro"/>
    <w:rsid w:val="00E17745"/>
  </w:style>
  <w:style w:type="character" w:customStyle="1" w:styleId="eop">
    <w:name w:val="eop"/>
    <w:basedOn w:val="Fontepargpadro"/>
    <w:rsid w:val="00E17745"/>
  </w:style>
  <w:style w:type="paragraph" w:customStyle="1" w:styleId="Nvel02">
    <w:name w:val="Nível 02"/>
    <w:basedOn w:val="Normal"/>
    <w:link w:val="Nvel02Char"/>
    <w:autoRedefine/>
    <w:qFormat/>
    <w:rsid w:val="00E17745"/>
    <w:pPr>
      <w:numPr>
        <w:ilvl w:val="1"/>
      </w:numPr>
      <w:spacing w:after="0" w:line="240" w:lineRule="auto"/>
      <w:jc w:val="both"/>
    </w:pPr>
    <w:rPr>
      <w:rFonts w:ascii="Times New Roman" w:eastAsia="Arial" w:hAnsi="Times New Roman" w:cs="Times New Roman"/>
      <w:iCs/>
      <w:kern w:val="0"/>
      <w:lang w:eastAsia="pt-BR"/>
      <w14:ligatures w14:val="none"/>
    </w:rPr>
  </w:style>
  <w:style w:type="character" w:customStyle="1" w:styleId="Nvel02Char">
    <w:name w:val="Nível 02 Char"/>
    <w:basedOn w:val="Fontepargpadro"/>
    <w:link w:val="Nvel02"/>
    <w:rsid w:val="00E17745"/>
    <w:rPr>
      <w:rFonts w:ascii="Times New Roman" w:eastAsia="Arial" w:hAnsi="Times New Roman" w:cs="Times New Roman"/>
      <w:iCs/>
      <w:kern w:val="0"/>
      <w:lang w:eastAsia="pt-BR"/>
      <w14:ligatures w14:val="none"/>
    </w:rPr>
  </w:style>
  <w:style w:type="paragraph" w:customStyle="1" w:styleId="Nivel01">
    <w:name w:val="Nivel 01"/>
    <w:basedOn w:val="Ttulo1"/>
    <w:next w:val="Normal"/>
    <w:autoRedefine/>
    <w:qFormat/>
    <w:rsid w:val="00FD5857"/>
    <w:pPr>
      <w:tabs>
        <w:tab w:val="left" w:pos="0"/>
      </w:tabs>
      <w:spacing w:after="120" w:line="240" w:lineRule="auto"/>
      <w:ind w:hanging="785"/>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FD5857"/>
    <w:p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FD5857"/>
    <w:pPr>
      <w:ind w:left="567"/>
    </w:pPr>
    <w:rPr>
      <w:color w:val="auto"/>
    </w:rPr>
  </w:style>
  <w:style w:type="paragraph" w:customStyle="1" w:styleId="Nivel5">
    <w:name w:val="Nivel 5"/>
    <w:basedOn w:val="Nivel4"/>
    <w:qFormat/>
    <w:rsid w:val="00FD5857"/>
    <w:pPr>
      <w:ind w:left="851"/>
    </w:pPr>
  </w:style>
  <w:style w:type="character" w:customStyle="1" w:styleId="Nivel2Char">
    <w:name w:val="Nivel 2 Char"/>
    <w:basedOn w:val="Fontepargpadro"/>
    <w:link w:val="Nivel2"/>
    <w:locked/>
    <w:rsid w:val="00FD5857"/>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FD5857"/>
    <w:rPr>
      <w:rFonts w:asciiTheme="majorHAnsi" w:eastAsiaTheme="majorEastAsia" w:hAnsiTheme="majorHAnsi" w:cstheme="majorBidi"/>
      <w:color w:val="2F5496" w:themeColor="accent1" w:themeShade="BF"/>
      <w:sz w:val="32"/>
      <w:szCs w:val="32"/>
    </w:rPr>
  </w:style>
  <w:style w:type="character" w:styleId="Refdecomentrio">
    <w:name w:val="annotation reference"/>
    <w:basedOn w:val="Fontepargpadro"/>
    <w:unhideWhenUsed/>
    <w:qFormat/>
    <w:rsid w:val="001619BD"/>
    <w:rPr>
      <w:sz w:val="16"/>
      <w:szCs w:val="16"/>
    </w:rPr>
  </w:style>
  <w:style w:type="paragraph" w:styleId="Textodecomentrio">
    <w:name w:val="annotation text"/>
    <w:basedOn w:val="Normal"/>
    <w:link w:val="TextodecomentrioChar"/>
    <w:uiPriority w:val="99"/>
    <w:unhideWhenUsed/>
    <w:qFormat/>
    <w:rsid w:val="001619BD"/>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1619BD"/>
    <w:rPr>
      <w:rFonts w:ascii="Ecofont_Spranq_eco_Sans" w:eastAsiaTheme="minorEastAsia" w:hAnsi="Ecofont_Spranq_eco_Sans" w:cs="Tahoma"/>
      <w:kern w:val="0"/>
      <w:sz w:val="20"/>
      <w:szCs w:val="20"/>
      <w:lang w:eastAsia="pt-BR"/>
      <w14:ligatures w14:val="none"/>
    </w:rPr>
  </w:style>
  <w:style w:type="paragraph" w:customStyle="1" w:styleId="Nvel2-Red">
    <w:name w:val="Nível 2 -Red"/>
    <w:basedOn w:val="Nivel2"/>
    <w:link w:val="Nvel2-RedChar"/>
    <w:qFormat/>
    <w:rsid w:val="001619BD"/>
    <w:pPr>
      <w:numPr>
        <w:ilvl w:val="1"/>
      </w:numPr>
    </w:pPr>
    <w:rPr>
      <w:i/>
      <w:iCs/>
      <w:color w:val="FF0000"/>
    </w:rPr>
  </w:style>
  <w:style w:type="character" w:customStyle="1" w:styleId="Nvel2-RedChar">
    <w:name w:val="Nível 2 -Red Char"/>
    <w:basedOn w:val="Nivel2Char"/>
    <w:link w:val="Nvel2-Red"/>
    <w:rsid w:val="001619BD"/>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053A73"/>
    <w:pPr>
      <w:numPr>
        <w:ilvl w:val="2"/>
      </w:numPr>
      <w:ind w:left="284"/>
    </w:pPr>
    <w:rPr>
      <w:i/>
      <w:iCs/>
      <w:color w:val="FF0000"/>
    </w:rPr>
  </w:style>
  <w:style w:type="character" w:customStyle="1" w:styleId="Nvel3-RChar">
    <w:name w:val="Nível 3-R Char"/>
    <w:basedOn w:val="Nivel3Char"/>
    <w:link w:val="Nvel3-R"/>
    <w:rsid w:val="00053A73"/>
    <w:rPr>
      <w:rFonts w:ascii="Arial" w:eastAsiaTheme="minorEastAsia" w:hAnsi="Arial" w:cs="Arial"/>
      <w:i/>
      <w:iCs/>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202F-EE66-40C7-A296-010D28D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2800</Words>
  <Characters>15121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16</cp:revision>
  <cp:lastPrinted>2026-01-23T19:01:00Z</cp:lastPrinted>
  <dcterms:created xsi:type="dcterms:W3CDTF">2025-08-14T14:12:00Z</dcterms:created>
  <dcterms:modified xsi:type="dcterms:W3CDTF">2026-07-27T12:22:00Z</dcterms:modified>
</cp:coreProperties>
</file>